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D8" w:rsidRDefault="006228D8" w:rsidP="006228D8">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br/>
      </w:r>
    </w:p>
    <w:p w:rsidR="006228D8" w:rsidRDefault="006228D8" w:rsidP="006228D8">
      <w:pPr>
        <w:autoSpaceDE w:val="0"/>
        <w:autoSpaceDN w:val="0"/>
        <w:adjustRightInd w:val="0"/>
        <w:spacing w:after="0" w:line="240" w:lineRule="auto"/>
        <w:jc w:val="both"/>
        <w:outlineLvl w:val="0"/>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29 июля 2013 г. N 644</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ПРАВИЛ</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ХОЛОДНОГО ВОДОСНАБЖЕНИЯ И ВОДООТВЕДЕНИЯ И О ВНЕСЕНИИ</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ИЗМЕНЕНИЙ В НЕКОТОРЫЕ АКТЫ ПРАВИТЕЛЬСТВА</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w:t>
      </w:r>
    </w:p>
    <w:p w:rsidR="006228D8" w:rsidRDefault="006228D8" w:rsidP="006228D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6228D8">
        <w:trPr>
          <w:jc w:val="center"/>
        </w:trPr>
        <w:tc>
          <w:tcPr>
            <w:tcW w:w="5000" w:type="pct"/>
            <w:tcBorders>
              <w:left w:val="single" w:sz="24" w:space="0" w:color="CED3F1"/>
              <w:right w:val="single" w:sz="24" w:space="0" w:color="F4F3F8"/>
            </w:tcBorders>
            <w:shd w:val="clear" w:color="auto" w:fill="F4F3F8"/>
          </w:tcPr>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30.12.2013 </w:t>
            </w:r>
            <w:hyperlink r:id="rId4" w:history="1">
              <w:r>
                <w:rPr>
                  <w:rFonts w:ascii="Arial" w:hAnsi="Arial" w:cs="Arial"/>
                  <w:color w:val="0000FF"/>
                  <w:sz w:val="20"/>
                  <w:szCs w:val="20"/>
                </w:rPr>
                <w:t>N 1314</w:t>
              </w:r>
            </w:hyperlink>
            <w:r>
              <w:rPr>
                <w:rFonts w:ascii="Arial" w:hAnsi="Arial" w:cs="Arial"/>
                <w:color w:val="392C69"/>
                <w:sz w:val="20"/>
                <w:szCs w:val="20"/>
              </w:rPr>
              <w:t>,</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14.11.2014 </w:t>
            </w:r>
            <w:hyperlink r:id="rId5" w:history="1">
              <w:r>
                <w:rPr>
                  <w:rFonts w:ascii="Arial" w:hAnsi="Arial" w:cs="Arial"/>
                  <w:color w:val="0000FF"/>
                  <w:sz w:val="20"/>
                  <w:szCs w:val="20"/>
                </w:rPr>
                <w:t>N 1201</w:t>
              </w:r>
            </w:hyperlink>
            <w:r>
              <w:rPr>
                <w:rFonts w:ascii="Arial" w:hAnsi="Arial" w:cs="Arial"/>
                <w:color w:val="392C69"/>
                <w:sz w:val="20"/>
                <w:szCs w:val="20"/>
              </w:rPr>
              <w:t xml:space="preserve">, от 05.01.2015 </w:t>
            </w:r>
            <w:hyperlink r:id="rId6" w:history="1">
              <w:r>
                <w:rPr>
                  <w:rFonts w:ascii="Arial" w:hAnsi="Arial" w:cs="Arial"/>
                  <w:color w:val="0000FF"/>
                  <w:sz w:val="20"/>
                  <w:szCs w:val="20"/>
                </w:rPr>
                <w:t>N 3</w:t>
              </w:r>
            </w:hyperlink>
            <w:r>
              <w:rPr>
                <w:rFonts w:ascii="Arial" w:hAnsi="Arial" w:cs="Arial"/>
                <w:color w:val="392C69"/>
                <w:sz w:val="20"/>
                <w:szCs w:val="20"/>
              </w:rPr>
              <w:t xml:space="preserve">, от 14.10.2015 </w:t>
            </w:r>
            <w:hyperlink r:id="rId7" w:history="1">
              <w:r>
                <w:rPr>
                  <w:rFonts w:ascii="Arial" w:hAnsi="Arial" w:cs="Arial"/>
                  <w:color w:val="0000FF"/>
                  <w:sz w:val="20"/>
                  <w:szCs w:val="20"/>
                </w:rPr>
                <w:t>N 1101</w:t>
              </w:r>
            </w:hyperlink>
            <w:r>
              <w:rPr>
                <w:rFonts w:ascii="Arial" w:hAnsi="Arial" w:cs="Arial"/>
                <w:color w:val="392C69"/>
                <w:sz w:val="20"/>
                <w:szCs w:val="20"/>
              </w:rPr>
              <w:t>,</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03.11.2016 </w:t>
            </w:r>
            <w:hyperlink r:id="rId8" w:history="1">
              <w:r>
                <w:rPr>
                  <w:rFonts w:ascii="Arial" w:hAnsi="Arial" w:cs="Arial"/>
                  <w:color w:val="0000FF"/>
                  <w:sz w:val="20"/>
                  <w:szCs w:val="20"/>
                </w:rPr>
                <w:t>N 1134</w:t>
              </w:r>
            </w:hyperlink>
            <w:r>
              <w:rPr>
                <w:rFonts w:ascii="Arial" w:hAnsi="Arial" w:cs="Arial"/>
                <w:color w:val="392C69"/>
                <w:sz w:val="20"/>
                <w:szCs w:val="20"/>
              </w:rPr>
              <w:t xml:space="preserve">, от 23.12.2016 </w:t>
            </w:r>
            <w:hyperlink r:id="rId9" w:history="1">
              <w:r>
                <w:rPr>
                  <w:rFonts w:ascii="Arial" w:hAnsi="Arial" w:cs="Arial"/>
                  <w:color w:val="0000FF"/>
                  <w:sz w:val="20"/>
                  <w:szCs w:val="20"/>
                </w:rPr>
                <w:t>N 1455</w:t>
              </w:r>
            </w:hyperlink>
            <w:r>
              <w:rPr>
                <w:rFonts w:ascii="Arial" w:hAnsi="Arial" w:cs="Arial"/>
                <w:color w:val="392C69"/>
                <w:sz w:val="20"/>
                <w:szCs w:val="20"/>
              </w:rPr>
              <w:t xml:space="preserve">, от 26.12.2016 </w:t>
            </w:r>
            <w:hyperlink r:id="rId10" w:history="1">
              <w:r>
                <w:rPr>
                  <w:rFonts w:ascii="Arial" w:hAnsi="Arial" w:cs="Arial"/>
                  <w:color w:val="0000FF"/>
                  <w:sz w:val="20"/>
                  <w:szCs w:val="20"/>
                </w:rPr>
                <w:t>N 1498</w:t>
              </w:r>
            </w:hyperlink>
            <w:r>
              <w:rPr>
                <w:rFonts w:ascii="Arial" w:hAnsi="Arial" w:cs="Arial"/>
                <w:color w:val="392C69"/>
                <w:sz w:val="20"/>
                <w:szCs w:val="20"/>
              </w:rPr>
              <w:t>,</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29.06.2017 </w:t>
            </w:r>
            <w:hyperlink r:id="rId11" w:history="1">
              <w:r>
                <w:rPr>
                  <w:rFonts w:ascii="Arial" w:hAnsi="Arial" w:cs="Arial"/>
                  <w:color w:val="0000FF"/>
                  <w:sz w:val="20"/>
                  <w:szCs w:val="20"/>
                </w:rPr>
                <w:t>N 778</w:t>
              </w:r>
            </w:hyperlink>
            <w:r>
              <w:rPr>
                <w:rFonts w:ascii="Arial" w:hAnsi="Arial" w:cs="Arial"/>
                <w:color w:val="392C69"/>
                <w:sz w:val="20"/>
                <w:szCs w:val="20"/>
              </w:rPr>
              <w:t xml:space="preserve">, от 12.04.2018 </w:t>
            </w:r>
            <w:hyperlink r:id="rId12" w:history="1">
              <w:r>
                <w:rPr>
                  <w:rFonts w:ascii="Arial" w:hAnsi="Arial" w:cs="Arial"/>
                  <w:color w:val="0000FF"/>
                  <w:sz w:val="20"/>
                  <w:szCs w:val="20"/>
                </w:rPr>
                <w:t>N 448</w:t>
              </w:r>
            </w:hyperlink>
            <w:r>
              <w:rPr>
                <w:rFonts w:ascii="Arial" w:hAnsi="Arial" w:cs="Arial"/>
                <w:color w:val="392C69"/>
                <w:sz w:val="20"/>
                <w:szCs w:val="20"/>
              </w:rPr>
              <w:t xml:space="preserve">, от 26.07.2018 </w:t>
            </w:r>
            <w:hyperlink r:id="rId13" w:history="1">
              <w:r>
                <w:rPr>
                  <w:rFonts w:ascii="Arial" w:hAnsi="Arial" w:cs="Arial"/>
                  <w:color w:val="0000FF"/>
                  <w:sz w:val="20"/>
                  <w:szCs w:val="20"/>
                </w:rPr>
                <w:t>N 875</w:t>
              </w:r>
            </w:hyperlink>
            <w:r>
              <w:rPr>
                <w:rFonts w:ascii="Arial" w:hAnsi="Arial" w:cs="Arial"/>
                <w:color w:val="392C69"/>
                <w:sz w:val="20"/>
                <w:szCs w:val="20"/>
              </w:rPr>
              <w:t>)</w:t>
            </w:r>
            <w:bookmarkStart w:id="0" w:name="_GoBack"/>
            <w:bookmarkEnd w:id="0"/>
          </w:p>
        </w:tc>
      </w:tr>
    </w:tbl>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соответствии с Федеральным законом "О водоснабжении и водоотведении" Правительство Российской Федерации постановляет:</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 прилагаемые: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w:anchor="Par38" w:history="1">
        <w:r>
          <w:rPr>
            <w:rFonts w:ascii="Arial" w:hAnsi="Arial" w:cs="Arial"/>
            <w:color w:val="0000FF"/>
            <w:sz w:val="20"/>
            <w:szCs w:val="20"/>
          </w:rPr>
          <w:t>Правила</w:t>
        </w:r>
      </w:hyperlink>
      <w:r>
        <w:rPr>
          <w:rFonts w:ascii="Arial" w:hAnsi="Arial" w:cs="Arial"/>
          <w:sz w:val="20"/>
          <w:szCs w:val="20"/>
        </w:rPr>
        <w:t xml:space="preserve"> холодного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w:anchor="Par1435" w:history="1">
        <w:r>
          <w:rPr>
            <w:rFonts w:ascii="Arial" w:hAnsi="Arial" w:cs="Arial"/>
            <w:color w:val="0000FF"/>
            <w:sz w:val="20"/>
            <w:szCs w:val="20"/>
          </w:rPr>
          <w:t>изменения</w:t>
        </w:r>
      </w:hyperlink>
      <w:r>
        <w:rPr>
          <w:rFonts w:ascii="Arial" w:hAnsi="Arial" w:cs="Arial"/>
          <w:sz w:val="20"/>
          <w:szCs w:val="20"/>
        </w:rPr>
        <w:t>, которые вносятся в акты Правительства Российской Федерации.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Установить, что разъяснения о применении </w:t>
      </w:r>
      <w:hyperlink w:anchor="Par38" w:history="1">
        <w:r>
          <w:rPr>
            <w:rFonts w:ascii="Arial" w:hAnsi="Arial" w:cs="Arial"/>
            <w:color w:val="0000FF"/>
            <w:sz w:val="20"/>
            <w:szCs w:val="20"/>
          </w:rPr>
          <w:t>Правил</w:t>
        </w:r>
      </w:hyperlink>
      <w:r>
        <w:rPr>
          <w:rFonts w:ascii="Arial" w:hAnsi="Arial" w:cs="Arial"/>
          <w:sz w:val="20"/>
          <w:szCs w:val="20"/>
        </w:rP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Установить, что действие </w:t>
      </w:r>
      <w:hyperlink r:id="rId14" w:history="1">
        <w:r>
          <w:rPr>
            <w:rFonts w:ascii="Arial" w:hAnsi="Arial" w:cs="Arial"/>
            <w:color w:val="0000FF"/>
            <w:sz w:val="20"/>
            <w:szCs w:val="20"/>
          </w:rPr>
          <w:t>пунктов 9</w:t>
        </w:r>
      </w:hyperlink>
      <w:r>
        <w:rPr>
          <w:rFonts w:ascii="Arial" w:hAnsi="Arial" w:cs="Arial"/>
          <w:sz w:val="20"/>
          <w:szCs w:val="20"/>
        </w:rPr>
        <w:t xml:space="preserve">, </w:t>
      </w:r>
      <w:hyperlink r:id="rId15" w:history="1">
        <w:r>
          <w:rPr>
            <w:rFonts w:ascii="Arial" w:hAnsi="Arial" w:cs="Arial"/>
            <w:color w:val="0000FF"/>
            <w:sz w:val="20"/>
            <w:szCs w:val="20"/>
          </w:rPr>
          <w:t>61</w:t>
        </w:r>
      </w:hyperlink>
      <w:r>
        <w:rPr>
          <w:rFonts w:ascii="Arial" w:hAnsi="Arial" w:cs="Arial"/>
          <w:sz w:val="20"/>
          <w:szCs w:val="20"/>
        </w:rPr>
        <w:t xml:space="preserve">, </w:t>
      </w:r>
      <w:hyperlink r:id="rId16" w:history="1">
        <w:r>
          <w:rPr>
            <w:rFonts w:ascii="Arial" w:hAnsi="Arial" w:cs="Arial"/>
            <w:color w:val="0000FF"/>
            <w:sz w:val="20"/>
            <w:szCs w:val="20"/>
          </w:rPr>
          <w:t>62</w:t>
        </w:r>
      </w:hyperlink>
      <w:r>
        <w:rPr>
          <w:rFonts w:ascii="Arial" w:hAnsi="Arial" w:cs="Arial"/>
          <w:sz w:val="20"/>
          <w:szCs w:val="20"/>
        </w:rPr>
        <w:t xml:space="preserve">, </w:t>
      </w:r>
      <w:hyperlink r:id="rId17" w:history="1">
        <w:r>
          <w:rPr>
            <w:rFonts w:ascii="Arial" w:hAnsi="Arial" w:cs="Arial"/>
            <w:color w:val="0000FF"/>
            <w:sz w:val="20"/>
            <w:szCs w:val="20"/>
          </w:rPr>
          <w:t>64</w:t>
        </w:r>
      </w:hyperlink>
      <w:r>
        <w:rPr>
          <w:rFonts w:ascii="Arial" w:hAnsi="Arial" w:cs="Arial"/>
          <w:sz w:val="20"/>
          <w:szCs w:val="20"/>
        </w:rPr>
        <w:t xml:space="preserve">, </w:t>
      </w:r>
      <w:hyperlink r:id="rId18" w:history="1">
        <w:r>
          <w:rPr>
            <w:rFonts w:ascii="Arial" w:hAnsi="Arial" w:cs="Arial"/>
            <w:color w:val="0000FF"/>
            <w:sz w:val="20"/>
            <w:szCs w:val="20"/>
          </w:rPr>
          <w:t>65</w:t>
        </w:r>
      </w:hyperlink>
      <w:r>
        <w:rPr>
          <w:rFonts w:ascii="Arial" w:hAnsi="Arial" w:cs="Arial"/>
          <w:sz w:val="20"/>
          <w:szCs w:val="20"/>
        </w:rPr>
        <w:t xml:space="preserve">, </w:t>
      </w:r>
      <w:hyperlink r:id="rId19" w:history="1">
        <w:r>
          <w:rPr>
            <w:rFonts w:ascii="Arial" w:hAnsi="Arial" w:cs="Arial"/>
            <w:color w:val="0000FF"/>
            <w:sz w:val="20"/>
            <w:szCs w:val="20"/>
          </w:rPr>
          <w:t>67</w:t>
        </w:r>
      </w:hyperlink>
      <w:r>
        <w:rPr>
          <w:rFonts w:ascii="Arial" w:hAnsi="Arial" w:cs="Arial"/>
          <w:sz w:val="20"/>
          <w:szCs w:val="20"/>
        </w:rPr>
        <w:t xml:space="preserve"> и </w:t>
      </w:r>
      <w:hyperlink r:id="rId20" w:history="1">
        <w:r>
          <w:rPr>
            <w:rFonts w:ascii="Arial" w:hAnsi="Arial" w:cs="Arial"/>
            <w:color w:val="0000FF"/>
            <w:sz w:val="20"/>
            <w:szCs w:val="20"/>
          </w:rPr>
          <w:t>69</w:t>
        </w:r>
      </w:hyperlink>
      <w:r>
        <w:rPr>
          <w:rFonts w:ascii="Arial" w:hAnsi="Arial" w:cs="Arial"/>
          <w:sz w:val="20"/>
          <w:szCs w:val="20"/>
        </w:rPr>
        <w:t xml:space="preserve"> - </w:t>
      </w:r>
      <w:hyperlink r:id="rId21" w:history="1">
        <w:r>
          <w:rPr>
            <w:rFonts w:ascii="Arial" w:hAnsi="Arial" w:cs="Arial"/>
            <w:color w:val="0000FF"/>
            <w:sz w:val="20"/>
            <w:szCs w:val="20"/>
          </w:rPr>
          <w:t>71</w:t>
        </w:r>
      </w:hyperlink>
      <w:r>
        <w:rPr>
          <w:rFonts w:ascii="Arial" w:hAnsi="Arial" w:cs="Arial"/>
          <w:sz w:val="20"/>
          <w:szCs w:val="20"/>
        </w:rP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и </w:t>
      </w:r>
      <w:hyperlink r:id="rId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с 1 января 2019 г. не распространяется на абонентов, в отношении которых установлены нормативы допустимых сбросов загрязняющих веществ, иных веществ и микроорганизмов в соответствии со </w:t>
      </w:r>
      <w:hyperlink r:id="rId23" w:history="1">
        <w:r>
          <w:rPr>
            <w:rFonts w:ascii="Arial" w:hAnsi="Arial" w:cs="Arial"/>
            <w:color w:val="0000FF"/>
            <w:sz w:val="20"/>
            <w:szCs w:val="20"/>
          </w:rPr>
          <w:t>статьей 27</w:t>
        </w:r>
      </w:hyperlink>
      <w:r>
        <w:rPr>
          <w:rFonts w:ascii="Arial" w:hAnsi="Arial" w:cs="Arial"/>
          <w:sz w:val="20"/>
          <w:szCs w:val="20"/>
        </w:rPr>
        <w:t xml:space="preserve"> Федерального закона "О водоснабжении и водоотведении".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14.10.2015 N 1101)</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w:anchor="Par568" w:history="1">
        <w:r>
          <w:rPr>
            <w:rFonts w:ascii="Arial" w:hAnsi="Arial" w:cs="Arial"/>
            <w:color w:val="0000FF"/>
            <w:sz w:val="20"/>
            <w:szCs w:val="20"/>
          </w:rPr>
          <w:t>Раздел VII</w:t>
        </w:r>
      </w:hyperlink>
      <w:r>
        <w:rPr>
          <w:rFonts w:ascii="Arial" w:hAnsi="Arial" w:cs="Arial"/>
          <w:sz w:val="20"/>
          <w:szCs w:val="20"/>
        </w:rPr>
        <w:t xml:space="preserve"> Правил, утвержденных настоящим постановлением, вступает в силу с 1 января 2014 г.</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6228D8" w:rsidRDefault="006228D8" w:rsidP="006228D8">
      <w:pPr>
        <w:autoSpaceDE w:val="0"/>
        <w:autoSpaceDN w:val="0"/>
        <w:adjustRightInd w:val="0"/>
        <w:spacing w:after="0" w:line="240" w:lineRule="auto"/>
        <w:jc w:val="right"/>
        <w:rPr>
          <w:rFonts w:ascii="Arial" w:hAnsi="Arial" w:cs="Arial"/>
          <w:sz w:val="20"/>
          <w:szCs w:val="20"/>
        </w:rPr>
      </w:pPr>
    </w:p>
    <w:p w:rsidR="006228D8" w:rsidRDefault="006228D8" w:rsidP="006228D8">
      <w:pPr>
        <w:autoSpaceDE w:val="0"/>
        <w:autoSpaceDN w:val="0"/>
        <w:adjustRightInd w:val="0"/>
        <w:spacing w:after="0" w:line="240" w:lineRule="auto"/>
        <w:jc w:val="right"/>
        <w:rPr>
          <w:rFonts w:ascii="Arial" w:hAnsi="Arial" w:cs="Arial"/>
          <w:sz w:val="20"/>
          <w:szCs w:val="20"/>
        </w:rPr>
      </w:pPr>
    </w:p>
    <w:p w:rsidR="006228D8" w:rsidRDefault="006228D8" w:rsidP="006228D8">
      <w:pPr>
        <w:autoSpaceDE w:val="0"/>
        <w:autoSpaceDN w:val="0"/>
        <w:adjustRightInd w:val="0"/>
        <w:spacing w:after="0" w:line="240" w:lineRule="auto"/>
        <w:jc w:val="right"/>
        <w:rPr>
          <w:rFonts w:ascii="Arial" w:hAnsi="Arial" w:cs="Arial"/>
          <w:sz w:val="20"/>
          <w:szCs w:val="20"/>
        </w:rPr>
      </w:pPr>
    </w:p>
    <w:p w:rsidR="006228D8" w:rsidRDefault="006228D8" w:rsidP="006228D8">
      <w:pPr>
        <w:autoSpaceDE w:val="0"/>
        <w:autoSpaceDN w:val="0"/>
        <w:adjustRightInd w:val="0"/>
        <w:spacing w:after="0" w:line="240" w:lineRule="auto"/>
        <w:jc w:val="right"/>
        <w:rPr>
          <w:rFonts w:ascii="Arial" w:hAnsi="Arial" w:cs="Arial"/>
          <w:sz w:val="20"/>
          <w:szCs w:val="20"/>
        </w:rPr>
      </w:pPr>
    </w:p>
    <w:p w:rsidR="006228D8" w:rsidRDefault="006228D8" w:rsidP="006228D8">
      <w:pPr>
        <w:autoSpaceDE w:val="0"/>
        <w:autoSpaceDN w:val="0"/>
        <w:adjustRightInd w:val="0"/>
        <w:spacing w:after="0" w:line="240" w:lineRule="auto"/>
        <w:jc w:val="right"/>
        <w:rPr>
          <w:rFonts w:ascii="Arial" w:hAnsi="Arial" w:cs="Arial"/>
          <w:sz w:val="20"/>
          <w:szCs w:val="20"/>
        </w:rPr>
      </w:pPr>
    </w:p>
    <w:p w:rsidR="006228D8" w:rsidRDefault="006228D8" w:rsidP="006228D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 июля 2013 г. N 644</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38"/>
      <w:bookmarkEnd w:id="1"/>
      <w:r>
        <w:rPr>
          <w:rFonts w:ascii="Arial" w:eastAsiaTheme="minorHAnsi" w:hAnsi="Arial" w:cs="Arial"/>
          <w:b/>
          <w:bCs/>
          <w:color w:val="auto"/>
          <w:sz w:val="20"/>
          <w:szCs w:val="20"/>
        </w:rPr>
        <w:t>ПРАВИЛА ХОЛОДНОГО ВОДОСНАБЖЕНИЯ И ВОДООТВЕДЕНИЯ</w:t>
      </w:r>
    </w:p>
    <w:p w:rsidR="006228D8" w:rsidRDefault="006228D8" w:rsidP="006228D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6228D8">
        <w:trPr>
          <w:jc w:val="center"/>
        </w:trPr>
        <w:tc>
          <w:tcPr>
            <w:tcW w:w="5000" w:type="pct"/>
            <w:tcBorders>
              <w:left w:val="single" w:sz="24" w:space="0" w:color="CED3F1"/>
              <w:right w:val="single" w:sz="24" w:space="0" w:color="F4F3F8"/>
            </w:tcBorders>
            <w:shd w:val="clear" w:color="auto" w:fill="F4F3F8"/>
          </w:tcPr>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05.01.2015 </w:t>
            </w:r>
            <w:hyperlink r:id="rId25" w:history="1">
              <w:r>
                <w:rPr>
                  <w:rFonts w:ascii="Arial" w:hAnsi="Arial" w:cs="Arial"/>
                  <w:color w:val="0000FF"/>
                  <w:sz w:val="20"/>
                  <w:szCs w:val="20"/>
                </w:rPr>
                <w:t>N 3</w:t>
              </w:r>
            </w:hyperlink>
            <w:r>
              <w:rPr>
                <w:rFonts w:ascii="Arial" w:hAnsi="Arial" w:cs="Arial"/>
                <w:color w:val="392C69"/>
                <w:sz w:val="20"/>
                <w:szCs w:val="20"/>
              </w:rPr>
              <w:t>,</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14.10.2015 </w:t>
            </w:r>
            <w:hyperlink r:id="rId26" w:history="1">
              <w:r>
                <w:rPr>
                  <w:rFonts w:ascii="Arial" w:hAnsi="Arial" w:cs="Arial"/>
                  <w:color w:val="0000FF"/>
                  <w:sz w:val="20"/>
                  <w:szCs w:val="20"/>
                </w:rPr>
                <w:t>N 1101</w:t>
              </w:r>
            </w:hyperlink>
            <w:r>
              <w:rPr>
                <w:rFonts w:ascii="Arial" w:hAnsi="Arial" w:cs="Arial"/>
                <w:color w:val="392C69"/>
                <w:sz w:val="20"/>
                <w:szCs w:val="20"/>
              </w:rPr>
              <w:t xml:space="preserve">, от 03.11.2016 </w:t>
            </w:r>
            <w:hyperlink r:id="rId27" w:history="1">
              <w:r>
                <w:rPr>
                  <w:rFonts w:ascii="Arial" w:hAnsi="Arial" w:cs="Arial"/>
                  <w:color w:val="0000FF"/>
                  <w:sz w:val="20"/>
                  <w:szCs w:val="20"/>
                </w:rPr>
                <w:t>N 1134</w:t>
              </w:r>
            </w:hyperlink>
            <w:r>
              <w:rPr>
                <w:rFonts w:ascii="Arial" w:hAnsi="Arial" w:cs="Arial"/>
                <w:color w:val="392C69"/>
                <w:sz w:val="20"/>
                <w:szCs w:val="20"/>
              </w:rPr>
              <w:t xml:space="preserve">, от 23.12.2016 </w:t>
            </w:r>
            <w:hyperlink r:id="rId28" w:history="1">
              <w:r>
                <w:rPr>
                  <w:rFonts w:ascii="Arial" w:hAnsi="Arial" w:cs="Arial"/>
                  <w:color w:val="0000FF"/>
                  <w:sz w:val="20"/>
                  <w:szCs w:val="20"/>
                </w:rPr>
                <w:t>N 1455</w:t>
              </w:r>
            </w:hyperlink>
            <w:r>
              <w:rPr>
                <w:rFonts w:ascii="Arial" w:hAnsi="Arial" w:cs="Arial"/>
                <w:color w:val="392C69"/>
                <w:sz w:val="20"/>
                <w:szCs w:val="20"/>
              </w:rPr>
              <w:t>,</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26.12.2016 </w:t>
            </w:r>
            <w:hyperlink r:id="rId29" w:history="1">
              <w:r>
                <w:rPr>
                  <w:rFonts w:ascii="Arial" w:hAnsi="Arial" w:cs="Arial"/>
                  <w:color w:val="0000FF"/>
                  <w:sz w:val="20"/>
                  <w:szCs w:val="20"/>
                </w:rPr>
                <w:t>N 1498</w:t>
              </w:r>
            </w:hyperlink>
            <w:r>
              <w:rPr>
                <w:rFonts w:ascii="Arial" w:hAnsi="Arial" w:cs="Arial"/>
                <w:color w:val="392C69"/>
                <w:sz w:val="20"/>
                <w:szCs w:val="20"/>
              </w:rPr>
              <w:t xml:space="preserve">, от 29.06.2017 </w:t>
            </w:r>
            <w:hyperlink r:id="rId30" w:history="1">
              <w:r>
                <w:rPr>
                  <w:rFonts w:ascii="Arial" w:hAnsi="Arial" w:cs="Arial"/>
                  <w:color w:val="0000FF"/>
                  <w:sz w:val="20"/>
                  <w:szCs w:val="20"/>
                </w:rPr>
                <w:t>N 778</w:t>
              </w:r>
            </w:hyperlink>
            <w:r>
              <w:rPr>
                <w:rFonts w:ascii="Arial" w:hAnsi="Arial" w:cs="Arial"/>
                <w:color w:val="392C69"/>
                <w:sz w:val="20"/>
                <w:szCs w:val="20"/>
              </w:rPr>
              <w:t xml:space="preserve">, от 12.04.2018 </w:t>
            </w:r>
            <w:hyperlink r:id="rId31" w:history="1">
              <w:r>
                <w:rPr>
                  <w:rFonts w:ascii="Arial" w:hAnsi="Arial" w:cs="Arial"/>
                  <w:color w:val="0000FF"/>
                  <w:sz w:val="20"/>
                  <w:szCs w:val="20"/>
                </w:rPr>
                <w:t>N 448</w:t>
              </w:r>
            </w:hyperlink>
            <w:r>
              <w:rPr>
                <w:rFonts w:ascii="Arial" w:hAnsi="Arial" w:cs="Arial"/>
                <w:color w:val="392C69"/>
                <w:sz w:val="20"/>
                <w:szCs w:val="20"/>
              </w:rPr>
              <w:t>,</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26.07.2018 </w:t>
            </w:r>
            <w:hyperlink r:id="rId32" w:history="1">
              <w:r>
                <w:rPr>
                  <w:rFonts w:ascii="Arial" w:hAnsi="Arial" w:cs="Arial"/>
                  <w:color w:val="0000FF"/>
                  <w:sz w:val="20"/>
                  <w:szCs w:val="20"/>
                </w:rPr>
                <w:t>N 875</w:t>
              </w:r>
            </w:hyperlink>
            <w:r>
              <w:rPr>
                <w:rFonts w:ascii="Arial" w:hAnsi="Arial" w:cs="Arial"/>
                <w:color w:val="392C69"/>
                <w:sz w:val="20"/>
                <w:szCs w:val="20"/>
              </w:rPr>
              <w:t>)</w:t>
            </w:r>
          </w:p>
        </w:tc>
      </w:tr>
    </w:tbl>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настоящих Правилах используются понятия, определенные в Федеральном </w:t>
      </w:r>
      <w:hyperlink r:id="rId33" w:history="1">
        <w:r>
          <w:rPr>
            <w:rFonts w:ascii="Arial" w:hAnsi="Arial" w:cs="Arial"/>
            <w:color w:val="0000FF"/>
            <w:sz w:val="20"/>
            <w:szCs w:val="20"/>
          </w:rPr>
          <w:t>законе</w:t>
        </w:r>
      </w:hyperlink>
      <w:r>
        <w:rPr>
          <w:rFonts w:ascii="Arial" w:hAnsi="Arial" w:cs="Arial"/>
          <w:sz w:val="20"/>
          <w:szCs w:val="20"/>
        </w:rPr>
        <w:t xml:space="preserve"> "О водоснабжении и водоотведении", а также следующие понятия: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"контрольная проба"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"локальное очистное сооружение" - сооружение и (или) устройство, обеспечивающие очистку сточных вод абонента до их отведения (сброса) в централизованную систему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"нормативы водоотведения по составу сточных вод" - показатели состава сточных вод абонентов, сбрасываемых в централизованную систему водоотведения, устанавливаемые в целях охраны водных объектов от загрязнения в соответствии с </w:t>
      </w:r>
      <w:hyperlink r:id="rId36" w:history="1">
        <w:r>
          <w:rPr>
            <w:rFonts w:ascii="Arial" w:hAnsi="Arial" w:cs="Arial"/>
            <w:color w:val="0000FF"/>
            <w:sz w:val="20"/>
            <w:szCs w:val="20"/>
          </w:rPr>
          <w:t>Правилами</w:t>
        </w:r>
      </w:hyperlink>
      <w:r>
        <w:rPr>
          <w:rFonts w:ascii="Arial" w:hAnsi="Arial" w:cs="Arial"/>
          <w:sz w:val="20"/>
          <w:szCs w:val="20"/>
        </w:rPr>
        <w:t xml:space="preserve">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и (или)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Порядок заключения договоров холодного водоснабжения,</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договоров водоотведения, единых договоров холодного</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водоснабжения и водоотведения, договоров транспортировки</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воды, договоров транспортировки сточных вод</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0" w:history="1">
        <w:r>
          <w:rPr>
            <w:rFonts w:ascii="Arial" w:hAnsi="Arial" w:cs="Arial"/>
            <w:color w:val="0000FF"/>
            <w:sz w:val="20"/>
            <w:szCs w:val="20"/>
          </w:rPr>
          <w:t>типовыми договорами</w:t>
        </w:r>
      </w:hyperlink>
      <w:r>
        <w:rPr>
          <w:rFonts w:ascii="Arial" w:hAnsi="Arial" w:cs="Arial"/>
          <w:sz w:val="20"/>
          <w:szCs w:val="20"/>
        </w:rP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ar100" w:history="1">
        <w:r>
          <w:rPr>
            <w:rFonts w:ascii="Arial" w:hAnsi="Arial" w:cs="Arial"/>
            <w:color w:val="0000FF"/>
            <w:sz w:val="20"/>
            <w:szCs w:val="20"/>
          </w:rPr>
          <w:t>пунктами 16</w:t>
        </w:r>
      </w:hyperlink>
      <w:r>
        <w:rPr>
          <w:rFonts w:ascii="Arial" w:hAnsi="Arial" w:cs="Arial"/>
          <w:sz w:val="20"/>
          <w:szCs w:val="20"/>
        </w:rPr>
        <w:t xml:space="preserve"> и </w:t>
      </w:r>
      <w:hyperlink w:anchor="Par110" w:history="1">
        <w:r>
          <w:rPr>
            <w:rFonts w:ascii="Arial" w:hAnsi="Arial" w:cs="Arial"/>
            <w:color w:val="0000FF"/>
            <w:sz w:val="20"/>
            <w:szCs w:val="20"/>
          </w:rPr>
          <w:t>17</w:t>
        </w:r>
      </w:hyperlink>
      <w:r>
        <w:rPr>
          <w:rFonts w:ascii="Arial" w:hAnsi="Arial" w:cs="Arial"/>
          <w:sz w:val="20"/>
          <w:szCs w:val="20"/>
        </w:rP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2" w:history="1">
        <w:r>
          <w:rPr>
            <w:rFonts w:ascii="Arial" w:hAnsi="Arial" w:cs="Arial"/>
            <w:color w:val="0000FF"/>
            <w:sz w:val="20"/>
            <w:szCs w:val="20"/>
          </w:rPr>
          <w:t>типовых договоров</w:t>
        </w:r>
      </w:hyperlink>
      <w:r>
        <w:rPr>
          <w:rFonts w:ascii="Arial" w:hAnsi="Arial" w:cs="Arial"/>
          <w:sz w:val="20"/>
          <w:szCs w:val="20"/>
        </w:rPr>
        <w:t>.</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5" w:history="1">
        <w:r>
          <w:rPr>
            <w:rFonts w:ascii="Arial" w:hAnsi="Arial" w:cs="Arial"/>
            <w:color w:val="0000FF"/>
            <w:sz w:val="20"/>
            <w:szCs w:val="20"/>
          </w:rPr>
          <w:t>типовых договоров</w:t>
        </w:r>
      </w:hyperlink>
      <w:r>
        <w:rPr>
          <w:rFonts w:ascii="Arial" w:hAnsi="Arial" w:cs="Arial"/>
          <w:sz w:val="20"/>
          <w:szCs w:val="20"/>
        </w:rPr>
        <w:t>.</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настоящих Правил и условиям </w:t>
      </w:r>
      <w:hyperlink r:id="rId49" w:history="1">
        <w:r>
          <w:rPr>
            <w:rFonts w:ascii="Arial" w:hAnsi="Arial" w:cs="Arial"/>
            <w:color w:val="0000FF"/>
            <w:sz w:val="20"/>
            <w:szCs w:val="20"/>
          </w:rPr>
          <w:t>типовых договоров</w:t>
        </w:r>
      </w:hyperlink>
      <w:r>
        <w:rPr>
          <w:rFonts w:ascii="Arial" w:hAnsi="Arial" w:cs="Arial"/>
          <w:sz w:val="20"/>
          <w:szCs w:val="20"/>
        </w:rP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настоящих Правил и условиям </w:t>
      </w:r>
      <w:hyperlink r:id="rId52" w:history="1">
        <w:r>
          <w:rPr>
            <w:rFonts w:ascii="Arial" w:hAnsi="Arial" w:cs="Arial"/>
            <w:color w:val="0000FF"/>
            <w:sz w:val="20"/>
            <w:szCs w:val="20"/>
          </w:rPr>
          <w:t>типовых договоров</w:t>
        </w:r>
      </w:hyperlink>
      <w:r>
        <w:rPr>
          <w:rFonts w:ascii="Arial" w:hAnsi="Arial" w:cs="Arial"/>
          <w:sz w:val="20"/>
          <w:szCs w:val="20"/>
        </w:rPr>
        <w:t xml:space="preserve"> (в части условий договора, определяемых организацией водопроводно-канализационного хозяйства и абонентом). Такое предложение абонента направляется абонентом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случае представления абонентом в течение 30 дней после получения от организации водопроводно-канализационного хозяйства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10 рабочих дней рассмотреть указанные документы, принять меры к урегулированию разногласий и направить абоненту на подписание новый проект договора (проекты договоров).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Абонент подписывает проект договора (договоров) в течение 10 рабочих дней со дня его получения в 2 экземплярах и направляет 1 экземпляр подписанного договора (договоров) организации водопроводно-канализационного хозяйства.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организация водопроводно-канализационного хозяйства не направит абоненту в течение 10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2" w:name="Par100"/>
      <w:bookmarkEnd w:id="2"/>
      <w:r>
        <w:rPr>
          <w:rFonts w:ascii="Arial" w:hAnsi="Arial" w:cs="Arial"/>
          <w:sz w:val="20"/>
          <w:szCs w:val="20"/>
        </w:rPr>
        <w:t>16. В заявке абонента указываются следующие сведения: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3" w:name="Par103"/>
      <w:bookmarkEnd w:id="3"/>
      <w:r>
        <w:rPr>
          <w:rFonts w:ascii="Arial" w:hAnsi="Arial" w:cs="Arial"/>
          <w:sz w:val="20"/>
          <w:szCs w:val="20"/>
        </w:rP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абонентов.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4" w:name="Par110"/>
      <w:bookmarkEnd w:id="4"/>
      <w:r>
        <w:rPr>
          <w:rFonts w:ascii="Arial" w:hAnsi="Arial" w:cs="Arial"/>
          <w:sz w:val="20"/>
          <w:szCs w:val="20"/>
        </w:rPr>
        <w:t>17. К заявке абонента прилагаются следующие документы: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документы, предусмотренные </w:t>
      </w:r>
      <w:hyperlink r:id="rId61" w:history="1">
        <w:r>
          <w:rPr>
            <w:rFonts w:ascii="Arial" w:hAnsi="Arial" w:cs="Arial"/>
            <w:color w:val="0000FF"/>
            <w:sz w:val="20"/>
            <w:szCs w:val="20"/>
          </w:rPr>
          <w:t>Правилами</w:t>
        </w:r>
      </w:hyperlink>
      <w:r>
        <w:rPr>
          <w:rFonts w:ascii="Arial" w:hAnsi="Arial" w:cs="Arial"/>
          <w:sz w:val="20"/>
          <w:szCs w:val="20"/>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w:t>
      </w:r>
      <w:r>
        <w:rPr>
          <w:rFonts w:ascii="Arial" w:hAnsi="Arial" w:cs="Arial"/>
          <w:sz w:val="20"/>
          <w:szCs w:val="20"/>
        </w:rPr>
        <w:lastRenderedPageBreak/>
        <w:t>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"г" в ред. </w:t>
      </w:r>
      <w:hyperlink r:id="rId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час, а также на абонентов, для которых установка приборов учета сточных вод не является обязательной;</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схема размещения мест для отбора проб воды и (или)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12.04.2018 N 448)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 введен </w:t>
      </w:r>
      <w:hyperlink r:id="rId6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6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6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копии документов, подтверждающих информацию, указанную в </w:t>
      </w:r>
      <w:hyperlink w:anchor="Par103" w:history="1">
        <w:r>
          <w:rPr>
            <w:rFonts w:ascii="Arial" w:hAnsi="Arial" w:cs="Arial"/>
            <w:color w:val="0000FF"/>
            <w:sz w:val="20"/>
            <w:szCs w:val="20"/>
          </w:rPr>
          <w:t>подпункте "в" пункта 16</w:t>
        </w:r>
      </w:hyperlink>
      <w:r>
        <w:rPr>
          <w:rFonts w:ascii="Arial" w:hAnsi="Arial" w:cs="Arial"/>
          <w:sz w:val="20"/>
          <w:szCs w:val="20"/>
        </w:rP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 введен </w:t>
      </w:r>
      <w:hyperlink r:id="rId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К договору холодного водоснабжения применяются положения о договоре об энергоснабжении, предусмотренные Гражданским </w:t>
      </w:r>
      <w:hyperlink r:id="rId6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если иное не установлено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 настоящими Правилами и иными принятыми в соответствии с </w:t>
      </w:r>
      <w:r>
        <w:rPr>
          <w:rFonts w:ascii="Arial" w:hAnsi="Arial" w:cs="Arial"/>
          <w:sz w:val="20"/>
          <w:szCs w:val="20"/>
        </w:rPr>
        <w:lastRenderedPageBreak/>
        <w:t xml:space="preserve">указанным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нормативными правовыми актами и не противоречит существу договора холодного водоснабжения.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Существенными условиями договора холодного водоснабжения являются: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сроки осуществления подачи холодной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качество холодной (питьевой и (или) технической)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порядок контроля качества питьевой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условия временного прекращения или ограничения подачи холодной (питьевой и (или) технической)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порядок осуществления учета поданной холодной (питьевой и (или) технической)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сроки и порядок оплаты по договору холодного водоснабжения;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граница эксплуатационной ответственности по водопроводным сетям абонента и организации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права и обязанности абонента и организации водопроводно-канализационного хозяйства по договору холодного водоснабжения;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w:t>
      </w:r>
      <w:r>
        <w:rPr>
          <w:rFonts w:ascii="Arial" w:hAnsi="Arial" w:cs="Arial"/>
          <w:sz w:val="20"/>
          <w:szCs w:val="20"/>
        </w:rPr>
        <w:lastRenderedPageBreak/>
        <w:t xml:space="preserve">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74"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и иных нормативных правовых актов.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К договорам водоотведения применяются положения о договоре возмездного оказания услуг, предусмотренные Гражданским </w:t>
      </w:r>
      <w:hyperlink r:id="rId7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если иное не установлено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 настоящими Правилами и принятыми в соответствии с указанным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нормативными правовыми актами и не противоречит существу договора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 законодательством Российской Федерации об охране окружающей среды и настоящими Правилами,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Существенными условиями договора водоотведения являются: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предмет договора, режим приема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порядок учета принимаемых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условия прекращения или ограничения приема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порядок контроля за соблюдением абонентами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w:t>
      </w:r>
      <w:hyperlink r:id="rId8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показателей декларации о составе и свойствах сточных вод по форме согласно </w:t>
      </w:r>
      <w:hyperlink w:anchor="Par818" w:history="1">
        <w:r>
          <w:rPr>
            <w:rFonts w:ascii="Arial" w:hAnsi="Arial" w:cs="Arial"/>
            <w:color w:val="0000FF"/>
            <w:sz w:val="20"/>
            <w:szCs w:val="20"/>
          </w:rPr>
          <w:t>приложению N 1</w:t>
        </w:r>
      </w:hyperlink>
      <w:r>
        <w:rPr>
          <w:rFonts w:ascii="Arial" w:hAnsi="Arial" w:cs="Arial"/>
          <w:sz w:val="20"/>
          <w:szCs w:val="20"/>
        </w:rPr>
        <w:t xml:space="preserve"> (далее - декларация),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w:t>
      </w:r>
      <w:hyperlink r:id="rId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порядок декларирования состава и свойств сточных вод для абонентов, обязанных подавать </w:t>
      </w:r>
      <w:hyperlink w:anchor="Par818" w:history="1">
        <w:r>
          <w:rPr>
            <w:rFonts w:ascii="Arial" w:hAnsi="Arial" w:cs="Arial"/>
            <w:color w:val="0000FF"/>
            <w:sz w:val="20"/>
            <w:szCs w:val="20"/>
          </w:rPr>
          <w:t>декларацию</w:t>
        </w:r>
      </w:hyperlink>
      <w:r>
        <w:rPr>
          <w:rFonts w:ascii="Arial" w:hAnsi="Arial" w:cs="Arial"/>
          <w:sz w:val="20"/>
          <w:szCs w:val="20"/>
        </w:rPr>
        <w:t>;</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сроки и порядок оплаты по договору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права и обязанности абонента и организации водопроводно-канализационного хозяйства по договору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границы эксплуатационной ответственности по канализационным сетям абонента и организации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и иных нормативных правовых актов.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5" w:name="Par171"/>
      <w:bookmarkEnd w:id="5"/>
      <w:r>
        <w:rPr>
          <w:rFonts w:ascii="Arial" w:hAnsi="Arial" w:cs="Arial"/>
          <w:sz w:val="20"/>
          <w:szCs w:val="20"/>
        </w:rP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4"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 ред. </w:t>
      </w:r>
      <w:hyperlink r:id="rId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28(1). Положения, предусмотренные </w:t>
      </w:r>
      <w:hyperlink w:anchor="Par171" w:history="1">
        <w:r>
          <w:rPr>
            <w:rFonts w:ascii="Arial" w:hAnsi="Arial" w:cs="Arial"/>
            <w:color w:val="0000FF"/>
            <w:sz w:val="20"/>
            <w:szCs w:val="20"/>
          </w:rPr>
          <w:t>пунктом 28</w:t>
        </w:r>
      </w:hyperlink>
      <w:r>
        <w:rPr>
          <w:rFonts w:ascii="Arial" w:hAnsi="Arial" w:cs="Arial"/>
          <w:sz w:val="20"/>
          <w:szCs w:val="20"/>
        </w:rP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28(1) введен </w:t>
      </w:r>
      <w:hyperlink r:id="rId8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28(2). Положения, предусмотренные </w:t>
      </w:r>
      <w:hyperlink w:anchor="Par171" w:history="1">
        <w:r>
          <w:rPr>
            <w:rFonts w:ascii="Arial" w:hAnsi="Arial" w:cs="Arial"/>
            <w:color w:val="0000FF"/>
            <w:sz w:val="20"/>
            <w:szCs w:val="20"/>
          </w:rPr>
          <w:t>пунктом 28</w:t>
        </w:r>
      </w:hyperlink>
      <w:r>
        <w:rPr>
          <w:rFonts w:ascii="Arial" w:hAnsi="Arial" w:cs="Arial"/>
          <w:sz w:val="20"/>
          <w:szCs w:val="20"/>
        </w:rPr>
        <w:t xml:space="preserve"> настоящих Правил, не распространяются на бюджетные и казенные учреждения и казенные предприятия.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w:t>
      </w:r>
      <w:r>
        <w:rPr>
          <w:rFonts w:ascii="Arial" w:hAnsi="Arial" w:cs="Arial"/>
          <w:sz w:val="20"/>
          <w:szCs w:val="20"/>
        </w:rPr>
        <w:lastRenderedPageBreak/>
        <w:t>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7"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28(2) введен </w:t>
      </w:r>
      <w:hyperlink r:id="rId8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89" w:history="1">
        <w:r>
          <w:rPr>
            <w:rFonts w:ascii="Arial" w:hAnsi="Arial" w:cs="Arial"/>
            <w:color w:val="0000FF"/>
            <w:sz w:val="20"/>
            <w:szCs w:val="20"/>
          </w:rPr>
          <w:t>ставки рефинансирования</w:t>
        </w:r>
      </w:hyperlink>
      <w:r>
        <w:rPr>
          <w:rFonts w:ascii="Arial" w:hAnsi="Arial" w:cs="Arial"/>
          <w:sz w:val="20"/>
          <w:szCs w:val="20"/>
        </w:rP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 ред. </w:t>
      </w:r>
      <w:hyperlink r:id="rId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границе балансовой принадлежности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водопроводно-канализационного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w:t>
      </w:r>
      <w:r>
        <w:rPr>
          <w:rFonts w:ascii="Arial" w:hAnsi="Arial" w:cs="Arial"/>
          <w:sz w:val="20"/>
          <w:szCs w:val="20"/>
        </w:rPr>
        <w:lastRenderedPageBreak/>
        <w:t>(технологического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Организация водопроводно-канализационного хозяйства обязана: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осуществлять производственный контроль качества питьевой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осуществлять контроль за составом и свойствами принимаемых в канализационную сеть сточных вод и соблюдением нормативов по объему сточных вод и нормативов водоотведения по составу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92"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 и настоящими Правилами;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Абонент обязан:</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9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энергосбережении и о повышении энергетической эффективности;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 в порядке, размере и сроки, которые определены в соответствии с настоящими Правилами;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соблюдать нормативы допустимых сбросов абонента,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абонентов)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 форме согласно </w:t>
      </w:r>
      <w:hyperlink w:anchor="Par937" w:history="1">
        <w:r>
          <w:rPr>
            <w:rFonts w:ascii="Arial" w:hAnsi="Arial" w:cs="Arial"/>
            <w:color w:val="0000FF"/>
            <w:sz w:val="20"/>
            <w:szCs w:val="20"/>
          </w:rPr>
          <w:t>приложению N 2</w:t>
        </w:r>
      </w:hyperlink>
      <w:r>
        <w:rPr>
          <w:rFonts w:ascii="Arial" w:hAnsi="Arial" w:cs="Arial"/>
          <w:sz w:val="20"/>
          <w:szCs w:val="20"/>
        </w:rPr>
        <w:t xml:space="preserve"> (далее - план по соблюдению требований к составу и свойствам сточных вод), соблюдать нормативы по объему сточных вод и нормативы водоотведения по составу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 ред. </w:t>
      </w:r>
      <w:hyperlink r:id="rId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Организация водопроводно-канализационного хозяйства имеет право:</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осуществлять контроль состава и свойств сточных вод, в том числе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взимать с абонентов плату за отведение сточных вод сверх установленных нормативов по объему сточных вод и нормативов водоотведения по составу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 в ред. </w:t>
      </w:r>
      <w:hyperlink r:id="rId1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Абонент имеет право:</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6" w:name="Par242"/>
      <w:bookmarkEnd w:id="6"/>
      <w:r>
        <w:rPr>
          <w:rFonts w:ascii="Arial" w:hAnsi="Arial" w:cs="Arial"/>
          <w:sz w:val="20"/>
          <w:szCs w:val="20"/>
        </w:rP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03.11.2016 </w:t>
      </w:r>
      <w:hyperlink r:id="rId102" w:history="1">
        <w:r>
          <w:rPr>
            <w:rFonts w:ascii="Arial" w:hAnsi="Arial" w:cs="Arial"/>
            <w:color w:val="0000FF"/>
            <w:sz w:val="20"/>
            <w:szCs w:val="20"/>
          </w:rPr>
          <w:t>N 1134</w:t>
        </w:r>
      </w:hyperlink>
      <w:r>
        <w:rPr>
          <w:rFonts w:ascii="Arial" w:hAnsi="Arial" w:cs="Arial"/>
          <w:sz w:val="20"/>
          <w:szCs w:val="20"/>
        </w:rPr>
        <w:t xml:space="preserve">, от 12.04.2018 </w:t>
      </w:r>
      <w:hyperlink r:id="rId103" w:history="1">
        <w:r>
          <w:rPr>
            <w:rFonts w:ascii="Arial" w:hAnsi="Arial" w:cs="Arial"/>
            <w:color w:val="0000FF"/>
            <w:sz w:val="20"/>
            <w:szCs w:val="20"/>
          </w:rPr>
          <w:t>N 448</w:t>
        </w:r>
      </w:hyperlink>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В случае если одно лицо владеет несколькими объектами недвижимого имущества, указанными в </w:t>
      </w:r>
      <w:hyperlink w:anchor="Par242" w:history="1">
        <w:r>
          <w:rPr>
            <w:rFonts w:ascii="Arial" w:hAnsi="Arial" w:cs="Arial"/>
            <w:color w:val="0000FF"/>
            <w:sz w:val="20"/>
            <w:szCs w:val="20"/>
          </w:rPr>
          <w:t>пункте 39</w:t>
        </w:r>
      </w:hyperlink>
      <w:r>
        <w:rPr>
          <w:rFonts w:ascii="Arial" w:hAnsi="Arial" w:cs="Arial"/>
          <w:sz w:val="20"/>
          <w:szCs w:val="20"/>
        </w:rP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04"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06" w:history="1">
        <w:r>
          <w:rPr>
            <w:rFonts w:ascii="Arial" w:hAnsi="Arial" w:cs="Arial"/>
            <w:color w:val="0000FF"/>
            <w:sz w:val="20"/>
            <w:szCs w:val="20"/>
          </w:rPr>
          <w:t>типовым договором</w:t>
        </w:r>
      </w:hyperlink>
      <w:r>
        <w:rPr>
          <w:rFonts w:ascii="Arial" w:hAnsi="Arial" w:cs="Arial"/>
          <w:sz w:val="20"/>
          <w:szCs w:val="20"/>
        </w:rPr>
        <w:t xml:space="preserve"> по транспортировке холодной воды, </w:t>
      </w:r>
      <w:hyperlink r:id="rId107" w:history="1">
        <w:r>
          <w:rPr>
            <w:rFonts w:ascii="Arial" w:hAnsi="Arial" w:cs="Arial"/>
            <w:color w:val="0000FF"/>
            <w:sz w:val="20"/>
            <w:szCs w:val="20"/>
          </w:rPr>
          <w:t>типовым договором</w:t>
        </w:r>
      </w:hyperlink>
      <w:r>
        <w:rPr>
          <w:rFonts w:ascii="Arial" w:hAnsi="Arial" w:cs="Arial"/>
          <w:sz w:val="20"/>
          <w:szCs w:val="20"/>
        </w:rPr>
        <w:t xml:space="preserve"> по транспортировке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Существенными условиями договора по транспортировке холодной воды являются: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предмет договора;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допустимые изменения качества холодной воды при ее транспортировке, допустимый уровень потерь воды при транспортировке;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условия прекращения или ограничения транспортировки холодной воды, в том числе на период ремонтных работ;</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порядок учета поданной (полученной) холодной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сроки и порядок оплаты услуг по транспортировке холодной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права и обязанности сторон по договору;</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места отбора проб холодной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 ответственность сторон в соответствии с договором по транспортировке холодной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10"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и оплачивать услуги по транспортировке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Существенными условиями договора по транспортировке сточных вод являются: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предмет договора;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режим приема (отведения)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условия и порядок прекращения или ограничения приема (отведения) сточных вод, в том числе на период ремонтных работ;</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порядок учета отводимых сточных вод и контроль за составом и свойствами отводимых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сроки и порядок оплаты оказанных услуг по договору;</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права и обязанности сторон по договору;</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порядок контроля за соблюдением абонентами нормативов допустимых сбросов абонентов, лимитов на сбросы, нормативов по объему сточных вод и нормативов водоотведения по составу сточных вод, </w:t>
      </w:r>
      <w:r>
        <w:rPr>
          <w:rFonts w:ascii="Arial" w:hAnsi="Arial" w:cs="Arial"/>
          <w:sz w:val="20"/>
          <w:szCs w:val="20"/>
        </w:rPr>
        <w:lastRenderedPageBreak/>
        <w:t>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ответственность сторон по договору.</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и реквизиты организации водопроводно-канализационного хозяйства (гарантирующей организации);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точки приема и точки подачи холодной воды, точки приема и точки отведения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объемы и предполагаемый режим подачи холодной воды и приема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акт разграничения балансовой принадлежности или эксплуатационной ответственности сторон;</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срок начала оказания услуг по передаче холодной воды,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проект договора по транспортировке холодной воды, договора по транспортировке сточных вод (в 2 экземплярах);</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нормативы допустимых сбросов абонентов,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15"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настоящих Правил и условиям типового договора, утверждаемого Правительством </w:t>
      </w:r>
      <w:r>
        <w:rPr>
          <w:rFonts w:ascii="Arial" w:hAnsi="Arial" w:cs="Arial"/>
          <w:sz w:val="20"/>
          <w:szCs w:val="20"/>
        </w:rPr>
        <w:lastRenderedPageBreak/>
        <w:t>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19" w:history="1">
        <w:r>
          <w:rPr>
            <w:rFonts w:ascii="Arial" w:hAnsi="Arial" w:cs="Arial"/>
            <w:color w:val="0000FF"/>
            <w:sz w:val="20"/>
            <w:szCs w:val="20"/>
          </w:rPr>
          <w:t>статье 21</w:t>
        </w:r>
      </w:hyperlink>
      <w:r>
        <w:rPr>
          <w:rFonts w:ascii="Arial" w:hAnsi="Arial" w:cs="Arial"/>
          <w:sz w:val="20"/>
          <w:szCs w:val="20"/>
        </w:rPr>
        <w:t xml:space="preserve"> Федерального закона "О водоснабжении и водоотведении".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Уведомление указанных лиц осуществляется в письменном виде любым способом, </w:t>
      </w:r>
      <w:r>
        <w:rPr>
          <w:rFonts w:ascii="Arial" w:hAnsi="Arial" w:cs="Arial"/>
          <w:sz w:val="20"/>
          <w:szCs w:val="20"/>
        </w:rPr>
        <w:lastRenderedPageBreak/>
        <w:t>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абонентов, в отношении которых временно прекращено или ограничено холодное водоснабжение и (или) водоотведение.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Опломбирование запирающих устройств выполняется организацией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ar329" w:history="1">
        <w:r>
          <w:rPr>
            <w:rFonts w:ascii="Arial" w:hAnsi="Arial" w:cs="Arial"/>
            <w:color w:val="0000FF"/>
            <w:sz w:val="20"/>
            <w:szCs w:val="20"/>
          </w:rPr>
          <w:t>пунктом 67</w:t>
        </w:r>
      </w:hyperlink>
      <w:r>
        <w:rPr>
          <w:rFonts w:ascii="Arial" w:hAnsi="Arial" w:cs="Arial"/>
          <w:sz w:val="20"/>
          <w:szCs w:val="20"/>
        </w:rP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 ред. </w:t>
      </w:r>
      <w:hyperlink r:id="rId1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Временное прекращение или ограничение холодного водоснабжения и (или) водоотведения в отношении абонента или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в связи с действиями (бездействием) таких лиц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второй - четвертый утратили силу с 1 января 2017 года. - </w:t>
      </w:r>
      <w:hyperlink r:id="rId12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24" w:history="1">
        <w:r>
          <w:rPr>
            <w:rFonts w:ascii="Arial" w:hAnsi="Arial" w:cs="Arial"/>
            <w:color w:val="0000FF"/>
            <w:sz w:val="20"/>
            <w:szCs w:val="20"/>
          </w:rPr>
          <w:t>пунктах 3</w:t>
        </w:r>
      </w:hyperlink>
      <w:r>
        <w:rPr>
          <w:rFonts w:ascii="Arial" w:hAnsi="Arial" w:cs="Arial"/>
          <w:sz w:val="20"/>
          <w:szCs w:val="20"/>
        </w:rPr>
        <w:t xml:space="preserve">, </w:t>
      </w:r>
      <w:hyperlink r:id="rId125" w:history="1">
        <w:r>
          <w:rPr>
            <w:rFonts w:ascii="Arial" w:hAnsi="Arial" w:cs="Arial"/>
            <w:color w:val="0000FF"/>
            <w:sz w:val="20"/>
            <w:szCs w:val="20"/>
          </w:rPr>
          <w:t>8</w:t>
        </w:r>
      </w:hyperlink>
      <w:r>
        <w:rPr>
          <w:rFonts w:ascii="Arial" w:hAnsi="Arial" w:cs="Arial"/>
          <w:sz w:val="20"/>
          <w:szCs w:val="20"/>
        </w:rPr>
        <w:t xml:space="preserve"> и </w:t>
      </w:r>
      <w:hyperlink r:id="rId126" w:history="1">
        <w:r>
          <w:rPr>
            <w:rFonts w:ascii="Arial" w:hAnsi="Arial" w:cs="Arial"/>
            <w:color w:val="0000FF"/>
            <w:sz w:val="20"/>
            <w:szCs w:val="20"/>
          </w:rPr>
          <w:t>9 части 3 статьи 21</w:t>
        </w:r>
      </w:hyperlink>
      <w:r>
        <w:rPr>
          <w:rFonts w:ascii="Arial" w:hAnsi="Arial" w:cs="Arial"/>
          <w:sz w:val="20"/>
          <w:szCs w:val="20"/>
        </w:rP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7" w:name="Par329"/>
      <w:bookmarkEnd w:id="7"/>
      <w:r>
        <w:rPr>
          <w:rFonts w:ascii="Arial" w:hAnsi="Arial" w:cs="Arial"/>
          <w:sz w:val="20"/>
          <w:szCs w:val="20"/>
        </w:rP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28" w:history="1">
        <w:r>
          <w:rPr>
            <w:rFonts w:ascii="Arial" w:hAnsi="Arial" w:cs="Arial"/>
            <w:color w:val="0000FF"/>
            <w:sz w:val="20"/>
            <w:szCs w:val="20"/>
          </w:rPr>
          <w:t>пунктах 4</w:t>
        </w:r>
      </w:hyperlink>
      <w:r>
        <w:rPr>
          <w:rFonts w:ascii="Arial" w:hAnsi="Arial" w:cs="Arial"/>
          <w:sz w:val="20"/>
          <w:szCs w:val="20"/>
        </w:rPr>
        <w:t xml:space="preserve"> и </w:t>
      </w:r>
      <w:hyperlink r:id="rId129" w:history="1">
        <w:r>
          <w:rPr>
            <w:rFonts w:ascii="Arial" w:hAnsi="Arial" w:cs="Arial"/>
            <w:color w:val="0000FF"/>
            <w:sz w:val="20"/>
            <w:szCs w:val="20"/>
          </w:rPr>
          <w:t>5 части 1</w:t>
        </w:r>
      </w:hyperlink>
      <w:r>
        <w:rPr>
          <w:rFonts w:ascii="Arial" w:hAnsi="Arial" w:cs="Arial"/>
          <w:sz w:val="20"/>
          <w:szCs w:val="20"/>
        </w:rPr>
        <w:t xml:space="preserve">, </w:t>
      </w:r>
      <w:hyperlink r:id="rId130" w:history="1">
        <w:r>
          <w:rPr>
            <w:rFonts w:ascii="Arial" w:hAnsi="Arial" w:cs="Arial"/>
            <w:color w:val="0000FF"/>
            <w:sz w:val="20"/>
            <w:szCs w:val="20"/>
          </w:rPr>
          <w:t>пунктах 2</w:t>
        </w:r>
      </w:hyperlink>
      <w:r>
        <w:rPr>
          <w:rFonts w:ascii="Arial" w:hAnsi="Arial" w:cs="Arial"/>
          <w:sz w:val="20"/>
          <w:szCs w:val="20"/>
        </w:rPr>
        <w:t xml:space="preserve"> - </w:t>
      </w:r>
      <w:hyperlink r:id="rId131" w:history="1">
        <w:r>
          <w:rPr>
            <w:rFonts w:ascii="Arial" w:hAnsi="Arial" w:cs="Arial"/>
            <w:color w:val="0000FF"/>
            <w:sz w:val="20"/>
            <w:szCs w:val="20"/>
          </w:rPr>
          <w:t>5</w:t>
        </w:r>
      </w:hyperlink>
      <w:r>
        <w:rPr>
          <w:rFonts w:ascii="Arial" w:hAnsi="Arial" w:cs="Arial"/>
          <w:sz w:val="20"/>
          <w:szCs w:val="20"/>
        </w:rPr>
        <w:t xml:space="preserve">, </w:t>
      </w:r>
      <w:hyperlink r:id="rId132" w:history="1">
        <w:r>
          <w:rPr>
            <w:rFonts w:ascii="Arial" w:hAnsi="Arial" w:cs="Arial"/>
            <w:color w:val="0000FF"/>
            <w:sz w:val="20"/>
            <w:szCs w:val="20"/>
          </w:rPr>
          <w:t>8</w:t>
        </w:r>
      </w:hyperlink>
      <w:r>
        <w:rPr>
          <w:rFonts w:ascii="Arial" w:hAnsi="Arial" w:cs="Arial"/>
          <w:sz w:val="20"/>
          <w:szCs w:val="20"/>
        </w:rPr>
        <w:t xml:space="preserve"> и </w:t>
      </w:r>
      <w:hyperlink r:id="rId133" w:history="1">
        <w:r>
          <w:rPr>
            <w:rFonts w:ascii="Arial" w:hAnsi="Arial" w:cs="Arial"/>
            <w:color w:val="0000FF"/>
            <w:sz w:val="20"/>
            <w:szCs w:val="20"/>
          </w:rPr>
          <w:t>9 части 3 статьи 21</w:t>
        </w:r>
      </w:hyperlink>
      <w:r>
        <w:rPr>
          <w:rFonts w:ascii="Arial" w:hAnsi="Arial" w:cs="Arial"/>
          <w:sz w:val="20"/>
          <w:szCs w:val="20"/>
        </w:rP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органы государственной власти и органы местного самоуправления;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медицинские организации государственной системы здравоохранения и муниципальной системы здравоохранения;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метрополитен (в отношении объектов, используемых для обеспечения перевозки пассажиров);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w:t>
      </w:r>
      <w:r>
        <w:rPr>
          <w:rFonts w:ascii="Arial" w:hAnsi="Arial" w:cs="Arial"/>
          <w:sz w:val="20"/>
          <w:szCs w:val="20"/>
        </w:rPr>
        <w:lastRenderedPageBreak/>
        <w:t>обеспечивающих безопасность государства), Главного управления специальных программ Президента Российской Федерации;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26.07.2018 N 875)</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исправительные учреждения, в том числе следственные изоляторы, тюрьмы;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общеобразовательные и дошкольные образовательные организации.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ar1028" w:history="1">
        <w:r>
          <w:rPr>
            <w:rFonts w:ascii="Arial" w:hAnsi="Arial" w:cs="Arial"/>
            <w:color w:val="0000FF"/>
            <w:sz w:val="20"/>
            <w:szCs w:val="20"/>
          </w:rPr>
          <w:t>приложению N 3</w:t>
        </w:r>
      </w:hyperlink>
      <w:r>
        <w:rPr>
          <w:rFonts w:ascii="Arial" w:hAnsi="Arial" w:cs="Arial"/>
          <w:sz w:val="20"/>
          <w:szCs w:val="20"/>
        </w:rPr>
        <w:t>.</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места расположения источников водоснабжения, места разбора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качество воды в источниках водоснабжения, в том числе подтверждение соответствия качества воды установленным требованиям;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об организации, осуществляющей водоснабжение с использованием нецентрализованных систем водоснабжения и (или) подвоз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38" w:history="1">
        <w:r>
          <w:rPr>
            <w:rFonts w:ascii="Arial" w:hAnsi="Arial" w:cs="Arial"/>
            <w:color w:val="0000FF"/>
            <w:sz w:val="20"/>
            <w:szCs w:val="20"/>
          </w:rPr>
          <w:t>единого договора</w:t>
        </w:r>
      </w:hyperlink>
      <w:r>
        <w:rPr>
          <w:rFonts w:ascii="Arial" w:hAnsi="Arial" w:cs="Arial"/>
          <w:sz w:val="20"/>
          <w:szCs w:val="20"/>
        </w:rP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настоящих Правил и условиям </w:t>
      </w:r>
      <w:hyperlink r:id="rId140" w:history="1">
        <w:r>
          <w:rPr>
            <w:rFonts w:ascii="Arial" w:hAnsi="Arial" w:cs="Arial"/>
            <w:color w:val="0000FF"/>
            <w:sz w:val="20"/>
            <w:szCs w:val="20"/>
          </w:rPr>
          <w:t>типового договора</w:t>
        </w:r>
      </w:hyperlink>
      <w:r>
        <w:rPr>
          <w:rFonts w:ascii="Arial" w:hAnsi="Arial" w:cs="Arial"/>
          <w:sz w:val="20"/>
          <w:szCs w:val="20"/>
        </w:rP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w:t>
      </w:r>
      <w:r>
        <w:rPr>
          <w:rFonts w:ascii="Arial" w:hAnsi="Arial" w:cs="Arial"/>
          <w:sz w:val="20"/>
          <w:szCs w:val="20"/>
        </w:rPr>
        <w:lastRenderedPageBreak/>
        <w:t xml:space="preserve">предложение об изменении представленного проекта договора в части, не противоречащей положениям Федерального </w:t>
      </w:r>
      <w:hyperlink r:id="rId142"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47" w:history="1">
        <w:r>
          <w:rPr>
            <w:rFonts w:ascii="Arial" w:hAnsi="Arial" w:cs="Arial"/>
            <w:color w:val="0000FF"/>
            <w:sz w:val="20"/>
            <w:szCs w:val="20"/>
          </w:rPr>
          <w:t>Правилами</w:t>
        </w:r>
      </w:hyperlink>
      <w:r>
        <w:rPr>
          <w:rFonts w:ascii="Arial" w:hAnsi="Arial" w:cs="Arial"/>
          <w:sz w:val="20"/>
          <w:szCs w:val="20"/>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w:t>
      </w:r>
      <w:r>
        <w:rPr>
          <w:rFonts w:ascii="Arial" w:hAnsi="Arial" w:cs="Arial"/>
          <w:sz w:val="20"/>
          <w:szCs w:val="20"/>
        </w:rPr>
        <w:lastRenderedPageBreak/>
        <w:t>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03.11.2016 </w:t>
      </w:r>
      <w:hyperlink r:id="rId148" w:history="1">
        <w:r>
          <w:rPr>
            <w:rFonts w:ascii="Arial" w:hAnsi="Arial" w:cs="Arial"/>
            <w:color w:val="0000FF"/>
            <w:sz w:val="20"/>
            <w:szCs w:val="20"/>
          </w:rPr>
          <w:t>N 1134</w:t>
        </w:r>
      </w:hyperlink>
      <w:r>
        <w:rPr>
          <w:rFonts w:ascii="Arial" w:hAnsi="Arial" w:cs="Arial"/>
          <w:sz w:val="20"/>
          <w:szCs w:val="20"/>
        </w:rPr>
        <w:t xml:space="preserve">, от 12.04.2018 </w:t>
      </w:r>
      <w:hyperlink r:id="rId149" w:history="1">
        <w:r>
          <w:rPr>
            <w:rFonts w:ascii="Arial" w:hAnsi="Arial" w:cs="Arial"/>
            <w:color w:val="0000FF"/>
            <w:sz w:val="20"/>
            <w:szCs w:val="20"/>
          </w:rPr>
          <w:t>N 448</w:t>
        </w:r>
      </w:hyperlink>
      <w:r>
        <w:rPr>
          <w:rFonts w:ascii="Arial" w:hAnsi="Arial" w:cs="Arial"/>
          <w:sz w:val="20"/>
          <w:szCs w:val="20"/>
        </w:rPr>
        <w:t>)</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Обеспечение учета количества поданной</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(полученной) холодной воды и принятых (отведенных) сточных</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вод и контроля за качеством холодной воды, составом</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свойствами сточных вод</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50"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53"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пятый - шестой утратили силу с 1 января 2017 года. - </w:t>
      </w:r>
      <w:hyperlink r:id="rId15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определение объема поданной холодной воды и ее качества;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определение объема принятых (отводимых)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опломбирование приборов учета воды,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отбор проб с целью проведения производственного контроля качества питьевой воды, контроля состава и свойств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85. Контроль состава и свойств сточных вод осуществляется в соответствии с </w:t>
      </w:r>
      <w:hyperlink r:id="rId156" w:history="1">
        <w:r>
          <w:rPr>
            <w:rFonts w:ascii="Arial" w:hAnsi="Arial" w:cs="Arial"/>
            <w:color w:val="0000FF"/>
            <w:sz w:val="20"/>
            <w:szCs w:val="20"/>
          </w:rPr>
          <w:t>Правилами</w:t>
        </w:r>
      </w:hyperlink>
      <w:r>
        <w:rPr>
          <w:rFonts w:ascii="Arial" w:hAnsi="Arial" w:cs="Arial"/>
          <w:sz w:val="20"/>
          <w:szCs w:val="20"/>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IV. Особенности подключения (технологического</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присоединения) к централизованным системам холодного</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водоснабжения и (или) водоотведения</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158"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w:t>
      </w:r>
      <w:hyperlink r:id="rId159" w:history="1">
        <w:r>
          <w:rPr>
            <w:rFonts w:ascii="Arial" w:hAnsi="Arial" w:cs="Arial"/>
            <w:color w:val="0000FF"/>
            <w:sz w:val="20"/>
            <w:szCs w:val="20"/>
          </w:rPr>
          <w:t>типовым договором</w:t>
        </w:r>
      </w:hyperlink>
      <w:r>
        <w:rPr>
          <w:rFonts w:ascii="Arial" w:hAnsi="Arial" w:cs="Arial"/>
          <w:sz w:val="20"/>
          <w:szCs w:val="20"/>
        </w:rPr>
        <w:t xml:space="preserve"> о подключении (технологическом присоединении) к централизованной системе холодного водоснабжения или </w:t>
      </w:r>
      <w:hyperlink r:id="rId160" w:history="1">
        <w:r>
          <w:rPr>
            <w:rFonts w:ascii="Arial" w:hAnsi="Arial" w:cs="Arial"/>
            <w:color w:val="0000FF"/>
            <w:sz w:val="20"/>
            <w:szCs w:val="20"/>
          </w:rPr>
          <w:t>типовым договором</w:t>
        </w:r>
      </w:hyperlink>
      <w:r>
        <w:rPr>
          <w:rFonts w:ascii="Arial" w:hAnsi="Arial" w:cs="Arial"/>
          <w:sz w:val="20"/>
          <w:szCs w:val="20"/>
        </w:rPr>
        <w:t xml:space="preserve">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w:t>
      </w:r>
      <w:r>
        <w:rPr>
          <w:rFonts w:ascii="Arial" w:hAnsi="Arial" w:cs="Arial"/>
          <w:sz w:val="20"/>
          <w:szCs w:val="20"/>
        </w:rPr>
        <w:lastRenderedPageBreak/>
        <w:t>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163" w:history="1">
        <w:r>
          <w:rPr>
            <w:rFonts w:ascii="Arial" w:hAnsi="Arial" w:cs="Arial"/>
            <w:color w:val="0000FF"/>
            <w:sz w:val="20"/>
            <w:szCs w:val="20"/>
          </w:rPr>
          <w:t>Правилами</w:t>
        </w:r>
      </w:hyperlink>
      <w:r>
        <w:rPr>
          <w:rFonts w:ascii="Arial" w:hAnsi="Arial" w:cs="Arial"/>
          <w:sz w:val="20"/>
          <w:szCs w:val="20"/>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8" w:name="Par411"/>
      <w:bookmarkEnd w:id="8"/>
      <w:r>
        <w:rPr>
          <w:rFonts w:ascii="Arial" w:hAnsi="Arial" w:cs="Arial"/>
          <w:sz w:val="20"/>
          <w:szCs w:val="20"/>
        </w:rP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03.11.2016 </w:t>
      </w:r>
      <w:hyperlink r:id="rId165" w:history="1">
        <w:r>
          <w:rPr>
            <w:rFonts w:ascii="Arial" w:hAnsi="Arial" w:cs="Arial"/>
            <w:color w:val="0000FF"/>
            <w:sz w:val="20"/>
            <w:szCs w:val="20"/>
          </w:rPr>
          <w:t>N 1134</w:t>
        </w:r>
      </w:hyperlink>
      <w:r>
        <w:rPr>
          <w:rFonts w:ascii="Arial" w:hAnsi="Arial" w:cs="Arial"/>
          <w:sz w:val="20"/>
          <w:szCs w:val="20"/>
        </w:rPr>
        <w:t xml:space="preserve">, от 12.04.2018 </w:t>
      </w:r>
      <w:hyperlink r:id="rId166" w:history="1">
        <w:r>
          <w:rPr>
            <w:rFonts w:ascii="Arial" w:hAnsi="Arial" w:cs="Arial"/>
            <w:color w:val="0000FF"/>
            <w:sz w:val="20"/>
            <w:szCs w:val="20"/>
          </w:rPr>
          <w:t>N 448</w:t>
        </w:r>
      </w:hyperlink>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копии учредительных документов, а также документы, подтверждающие полномочия лица, подписавшего заявление;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12.04.2018 N 448)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ситуационный план расположения объекта с привязкой к территории населенного пункта;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информация о сроках строительства (реконструкции) и ввода в эксплуатацию строящегося (реконструируемого) объекта;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составе и свойствах сточных вод, намеченных к отведению в централизованную систему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назначении объекта, высоте и об этажности зданий, строений, сооружений.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"Об электронной подписи".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90(1) введен </w:t>
      </w:r>
      <w:hyperlink r:id="rId17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ar411" w:history="1">
        <w:r>
          <w:rPr>
            <w:rFonts w:ascii="Arial" w:hAnsi="Arial" w:cs="Arial"/>
            <w:color w:val="0000FF"/>
            <w:sz w:val="20"/>
            <w:szCs w:val="20"/>
          </w:rPr>
          <w:t>пункте 90</w:t>
        </w:r>
      </w:hyperlink>
      <w:r>
        <w:rPr>
          <w:rFonts w:ascii="Arial" w:hAnsi="Arial" w:cs="Arial"/>
          <w:sz w:val="20"/>
          <w:szCs w:val="20"/>
        </w:rP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w:t>
      </w:r>
      <w:r>
        <w:rPr>
          <w:rFonts w:ascii="Arial" w:hAnsi="Arial" w:cs="Arial"/>
          <w:sz w:val="20"/>
          <w:szCs w:val="20"/>
        </w:rPr>
        <w:lastRenderedPageBreak/>
        <w:t>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92 в ред. </w:t>
      </w:r>
      <w:hyperlink r:id="rId1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94 в ред. </w:t>
      </w:r>
      <w:hyperlink r:id="rId1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 В условиях подключения (технологического присоединения) к централизованной системе холодного водоснабжения должны быть указаны: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срок действия условий подключения (технологического присоединения);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точка подключения (технологического присоединения) с указанием адреса (места нахождения точки подключения);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гарантируемый свободный напор в месте подключения (технологического присоединения) и геодезическая отметка верха трубы;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разрешаемый отбор объема холодной воды и режим водопотребления (отпуска);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требования по обеспечению соблюдения условий пожарной безопасности и подаче расчетных расходов холодной воды для пожаротушения;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перечень мер по рациональному использованию холодной воды, имеющий рекомендательный характер;</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границы эксплуатационной ответственности по водопроводным сетям организации водопроводно-канализационного хозяйства и заявителя.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В условиях подключения (технологического присоединения) к централизованной системе водоотведения должны быть указаны: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срок действия условий подключения (технологического присоединения);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точка подключения (технологического присоединения) (адрес, номер колодца или камеры);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отметки лотков в местах подключения (технологического присоединения);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нормативы по объему сточных вод, нормативы водоотведения по составу сточных вод или нормативы допустимых сбросов абонента,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w:t>
      </w:r>
      <w:hyperlink r:id="rId1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границы эксплуатационной ответственности по сетям водоотведения организации водопроводно-канализационного хозяйства и заявителя.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97. Договор о подключении (технологическом присоединении) является публичным и заключается в порядке, установленном Гражданским </w:t>
      </w:r>
      <w:hyperlink r:id="rId18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с соблюдением особенностей, определенных настоящими Правилами.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 организации водопроводно-канализационного хозяйства отсутствует техническая возможность подключения (технологического присоединения), подключение (технологическое присоединение) осуществляется по индивидуальному проекту.</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97 в ред. </w:t>
      </w:r>
      <w:hyperlink r:id="rId18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98. Внесение заявителем платы за подключение (технологическое присоединение) по договору о подключении осуществляется в следующем порядке: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35 процентов платы за подключение (технологическое присоединение) вносится в течение 15 дней со дня заключения договора о подключении;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99. Проект договора о подключении должен быть подписан заявителем в течение 20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ar411" w:history="1">
        <w:r>
          <w:rPr>
            <w:rFonts w:ascii="Arial" w:hAnsi="Arial" w:cs="Arial"/>
            <w:color w:val="0000FF"/>
            <w:sz w:val="20"/>
            <w:szCs w:val="20"/>
          </w:rPr>
          <w:t>пунктом 90</w:t>
        </w:r>
      </w:hyperlink>
      <w:r>
        <w:rPr>
          <w:rFonts w:ascii="Arial" w:hAnsi="Arial" w:cs="Arial"/>
          <w:sz w:val="20"/>
          <w:szCs w:val="20"/>
        </w:rP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100 в ред. </w:t>
      </w:r>
      <w:hyperlink r:id="rId1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9" w:name="Par487"/>
      <w:bookmarkEnd w:id="9"/>
      <w:r>
        <w:rPr>
          <w:rFonts w:ascii="Arial" w:hAnsi="Arial" w:cs="Arial"/>
          <w:sz w:val="20"/>
          <w:szCs w:val="20"/>
        </w:rP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ar487" w:history="1">
        <w:r>
          <w:rPr>
            <w:rFonts w:ascii="Arial" w:hAnsi="Arial" w:cs="Arial"/>
            <w:color w:val="0000FF"/>
            <w:sz w:val="20"/>
            <w:szCs w:val="20"/>
          </w:rPr>
          <w:t>пункте 101</w:t>
        </w:r>
      </w:hyperlink>
      <w:r>
        <w:rPr>
          <w:rFonts w:ascii="Arial" w:hAnsi="Arial" w:cs="Arial"/>
          <w:sz w:val="20"/>
          <w:szCs w:val="20"/>
        </w:rP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105. 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w:t>
      </w:r>
      <w:r>
        <w:rPr>
          <w:rFonts w:ascii="Arial" w:hAnsi="Arial" w:cs="Arial"/>
          <w:sz w:val="20"/>
          <w:szCs w:val="20"/>
        </w:rPr>
        <w:lastRenderedPageBreak/>
        <w:t>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105 в ред. </w:t>
      </w:r>
      <w:hyperlink r:id="rId1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29.06.2017 N 778)</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 Виды централизованных систем водоотведения и особенности</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приема в них сточных вод</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107. В зависимости от своего предназначения системы водоотведения подразделяются на следующие виды: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централизованные ливневые системы водоотведения, предназначенные для приема, транспортировки и очистки поверхностных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109. Отведение (прием) в централизованные ливневые системы водоотведения хозяйственно-бытовых сточных вод и жидких бытовых отходов запрещено.</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 Предотвращение негативного воздействия на работу</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централизованных систем водоотведения</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10" w:name="Par517"/>
      <w:bookmarkEnd w:id="10"/>
      <w:r>
        <w:rPr>
          <w:rFonts w:ascii="Arial" w:hAnsi="Arial" w:cs="Arial"/>
          <w:sz w:val="20"/>
          <w:szCs w:val="20"/>
        </w:rPr>
        <w:lastRenderedPageBreak/>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повреждение объектов централизованных систем водоотведения и нарушение режима их работы, в том числе в силу следующих причин:</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разрушающее коррозионное, абразивное или механическое воздействие на канализационные сети, иные сооружения и оборудование;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образование в канализационных сетях и на очистных сооружениях пожароопасных, взрывоопасных и токсичных газопаровоздушных смесей;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создание условий для причинения вреда здоровью персонала, обслуживающего централизованные системы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невозможность утилизации осадков сточных вод с применением методов, безопасных для окружающей среды.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11" w:name="Par525"/>
      <w:bookmarkEnd w:id="11"/>
      <w:r>
        <w:rPr>
          <w:rFonts w:ascii="Arial" w:hAnsi="Arial" w:cs="Arial"/>
          <w:sz w:val="20"/>
          <w:szCs w:val="20"/>
        </w:rPr>
        <w:t>113. Сточные воды, принимаемые (отводимые) в централизованные системы водоотведения, должны соответствовать следующим требованиям: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12" w:name="Par526"/>
      <w:bookmarkEnd w:id="12"/>
      <w:r>
        <w:rPr>
          <w:rFonts w:ascii="Arial" w:hAnsi="Arial" w:cs="Arial"/>
          <w:sz w:val="20"/>
          <w:szCs w:val="20"/>
        </w:rP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ar1081" w:history="1">
        <w:r>
          <w:rPr>
            <w:rFonts w:ascii="Arial" w:hAnsi="Arial" w:cs="Arial"/>
            <w:color w:val="0000FF"/>
            <w:sz w:val="20"/>
            <w:szCs w:val="20"/>
          </w:rPr>
          <w:t>приложению N 4</w:t>
        </w:r>
      </w:hyperlink>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13" w:name="Par527"/>
      <w:bookmarkEnd w:id="13"/>
      <w:r>
        <w:rPr>
          <w:rFonts w:ascii="Arial" w:hAnsi="Arial" w:cs="Arial"/>
          <w:sz w:val="20"/>
          <w:szCs w:val="20"/>
        </w:rP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перечню согласно </w:t>
      </w:r>
      <w:hyperlink w:anchor="Par1107" w:history="1">
        <w:r>
          <w:rPr>
            <w:rFonts w:ascii="Arial" w:hAnsi="Arial" w:cs="Arial"/>
            <w:color w:val="0000FF"/>
            <w:sz w:val="20"/>
            <w:szCs w:val="20"/>
          </w:rPr>
          <w:t>приложению N 5</w:t>
        </w:r>
      </w:hyperlink>
      <w:r>
        <w:rPr>
          <w:rFonts w:ascii="Arial" w:hAnsi="Arial" w:cs="Arial"/>
          <w:sz w:val="20"/>
          <w:szCs w:val="20"/>
        </w:rPr>
        <w:t xml:space="preserve">, за исключением случаев, предусмотренных </w:t>
      </w:r>
      <w:hyperlink w:anchor="Par529" w:history="1">
        <w:r>
          <w:rPr>
            <w:rFonts w:ascii="Arial" w:hAnsi="Arial" w:cs="Arial"/>
            <w:color w:val="0000FF"/>
            <w:sz w:val="20"/>
            <w:szCs w:val="20"/>
          </w:rPr>
          <w:t>пунктом 114</w:t>
        </w:r>
      </w:hyperlink>
      <w:r>
        <w:rPr>
          <w:rFonts w:ascii="Arial" w:hAnsi="Arial" w:cs="Arial"/>
          <w:sz w:val="20"/>
          <w:szCs w:val="20"/>
        </w:rPr>
        <w:t xml:space="preserve"> настоящих Правил.</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113 в ред. </w:t>
      </w:r>
      <w:hyperlink r:id="rId1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14" w:name="Par529"/>
      <w:bookmarkEnd w:id="14"/>
      <w:r>
        <w:rPr>
          <w:rFonts w:ascii="Arial" w:hAnsi="Arial" w:cs="Arial"/>
          <w:sz w:val="20"/>
          <w:szCs w:val="20"/>
        </w:rP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ar527" w:history="1">
        <w:r>
          <w:rPr>
            <w:rFonts w:ascii="Arial" w:hAnsi="Arial" w:cs="Arial"/>
            <w:color w:val="0000FF"/>
            <w:sz w:val="20"/>
            <w:szCs w:val="20"/>
          </w:rPr>
          <w:t>подпунктом "б" пункта 113</w:t>
        </w:r>
      </w:hyperlink>
      <w:r>
        <w:rPr>
          <w:rFonts w:ascii="Arial" w:hAnsi="Arial" w:cs="Arial"/>
          <w:sz w:val="20"/>
          <w:szCs w:val="20"/>
        </w:rPr>
        <w:t xml:space="preserve"> настоящих Правил, уплачиваемой абонентом в указанном случае, определяется соглашением сторон.</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114 в ред. </w:t>
      </w:r>
      <w:hyperlink r:id="rId1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15" w:name="Par531"/>
      <w:bookmarkEnd w:id="15"/>
      <w:r>
        <w:rPr>
          <w:rFonts w:ascii="Arial" w:hAnsi="Arial" w:cs="Arial"/>
          <w:sz w:val="20"/>
          <w:szCs w:val="20"/>
        </w:rPr>
        <w:t xml:space="preserve">115. Абоненты, допустившие неоднократное (2 и более раза в течение календарного года) нарушение требований, предусмотренных </w:t>
      </w:r>
      <w:hyperlink w:anchor="Par526" w:history="1">
        <w:r>
          <w:rPr>
            <w:rFonts w:ascii="Arial" w:hAnsi="Arial" w:cs="Arial"/>
            <w:color w:val="0000FF"/>
            <w:sz w:val="20"/>
            <w:szCs w:val="20"/>
          </w:rPr>
          <w:t>подпунктом "а" пункта 113</w:t>
        </w:r>
      </w:hyperlink>
      <w:r>
        <w:rPr>
          <w:rFonts w:ascii="Arial" w:hAnsi="Arial" w:cs="Arial"/>
          <w:sz w:val="20"/>
          <w:szCs w:val="20"/>
        </w:rPr>
        <w:t xml:space="preserve"> настоящих Правил, или неоднократное грубое превышение максимальных допустимых значений показателей и концентраций,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ar525" w:history="1">
        <w:r>
          <w:rPr>
            <w:rFonts w:ascii="Arial" w:hAnsi="Arial" w:cs="Arial"/>
            <w:color w:val="0000FF"/>
            <w:sz w:val="20"/>
            <w:szCs w:val="20"/>
          </w:rPr>
          <w:t>пунктом 113</w:t>
        </w:r>
      </w:hyperlink>
      <w:r>
        <w:rPr>
          <w:rFonts w:ascii="Arial" w:hAnsi="Arial" w:cs="Arial"/>
          <w:sz w:val="20"/>
          <w:szCs w:val="20"/>
        </w:rPr>
        <w:t xml:space="preserve"> настоящих </w:t>
      </w:r>
      <w:r>
        <w:rPr>
          <w:rFonts w:ascii="Arial" w:hAnsi="Arial" w:cs="Arial"/>
          <w:sz w:val="20"/>
          <w:szCs w:val="20"/>
        </w:rPr>
        <w:lastRenderedPageBreak/>
        <w:t>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ar1107" w:history="1">
        <w:r>
          <w:rPr>
            <w:rFonts w:ascii="Arial" w:hAnsi="Arial" w:cs="Arial"/>
            <w:color w:val="0000FF"/>
            <w:sz w:val="20"/>
            <w:szCs w:val="20"/>
          </w:rPr>
          <w:t>приложении N 5</w:t>
        </w:r>
      </w:hyperlink>
      <w:r>
        <w:rPr>
          <w:rFonts w:ascii="Arial" w:hAnsi="Arial" w:cs="Arial"/>
          <w:sz w:val="20"/>
          <w:szCs w:val="20"/>
        </w:rPr>
        <w:t xml:space="preserve"> к настоящим Правилам.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Абоненты, не указанные в </w:t>
      </w:r>
      <w:hyperlink w:anchor="Par531"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115 в ред. </w:t>
      </w:r>
      <w:hyperlink r:id="rId1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16" w:name="Par535"/>
      <w:bookmarkEnd w:id="16"/>
      <w:r>
        <w:rPr>
          <w:rFonts w:ascii="Arial" w:hAnsi="Arial" w:cs="Arial"/>
          <w:sz w:val="20"/>
          <w:szCs w:val="20"/>
        </w:rP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создание систем оборотного водоснабжения;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внедрение технологий производства продукции (товаров), оказание услуг, проведение работ, обеспечивающих снижение содержания загрязняющих веществ в составе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передача сточных вод для очистки специализированным организациям по договору на очистку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заключение договора, предусмотренного </w:t>
      </w:r>
      <w:hyperlink w:anchor="Par529" w:history="1">
        <w:r>
          <w:rPr>
            <w:rFonts w:ascii="Arial" w:hAnsi="Arial" w:cs="Arial"/>
            <w:color w:val="0000FF"/>
            <w:sz w:val="20"/>
            <w:szCs w:val="20"/>
          </w:rPr>
          <w:t>пунктом 114</w:t>
        </w:r>
      </w:hyperlink>
      <w:r>
        <w:rPr>
          <w:rFonts w:ascii="Arial" w:hAnsi="Arial" w:cs="Arial"/>
          <w:sz w:val="20"/>
          <w:szCs w:val="20"/>
        </w:rPr>
        <w:t xml:space="preserve"> настоящих Правил.</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116 в ред. </w:t>
      </w:r>
      <w:hyperlink r:id="rId2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17" w:name="Par542"/>
      <w:bookmarkEnd w:id="17"/>
      <w:r>
        <w:rPr>
          <w:rFonts w:ascii="Arial" w:hAnsi="Arial" w:cs="Arial"/>
          <w:sz w:val="20"/>
          <w:szCs w:val="20"/>
        </w:rPr>
        <w:t>116(1). План по соблюдению требований к составу и свойствам сточных вод разрабатывается сроком до 7 лет и включает в себя: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сроки выполнения мероприятий плана по соблюдению требований к составу и свойствам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объем расходов на реализацию мероприятий плана по соблюдению требований к составу и свойствам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лицах, ответственных за выполнение мероприятий плана по соблюдению требований к составу и свойствам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116(1) введен </w:t>
      </w:r>
      <w:hyperlink r:id="rId20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116(2). Организация, осуществляющая водоотведение, рассматривает план по соблюдению требований к составу и свойствам сточных вод в течение 15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15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Основаниями для принятия решения об отказе в согласовании плана по соблюдению требований к составу и свойствам сточных вод являются: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плана по соблюдению требований к составу и свойствам сточных вод по форме, приведенной в </w:t>
      </w:r>
      <w:hyperlink w:anchor="Par937" w:history="1">
        <w:r>
          <w:rPr>
            <w:rFonts w:ascii="Arial" w:hAnsi="Arial" w:cs="Arial"/>
            <w:color w:val="0000FF"/>
            <w:sz w:val="20"/>
            <w:szCs w:val="20"/>
          </w:rPr>
          <w:t>приложении N 2</w:t>
        </w:r>
      </w:hyperlink>
      <w:r>
        <w:rPr>
          <w:rFonts w:ascii="Arial" w:hAnsi="Arial" w:cs="Arial"/>
          <w:sz w:val="20"/>
          <w:szCs w:val="20"/>
        </w:rPr>
        <w:t xml:space="preserve"> к настоящим Правилам;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срока реализации плана по соблюдению требований к составу и свойствам сточных вод предельному сроку, предусмотренному </w:t>
      </w:r>
      <w:hyperlink w:anchor="Par542" w:history="1">
        <w:r>
          <w:rPr>
            <w:rFonts w:ascii="Arial" w:hAnsi="Arial" w:cs="Arial"/>
            <w:color w:val="0000FF"/>
            <w:sz w:val="20"/>
            <w:szCs w:val="20"/>
          </w:rPr>
          <w:t>пунктом 116(1)</w:t>
        </w:r>
      </w:hyperlink>
      <w:r>
        <w:rPr>
          <w:rFonts w:ascii="Arial" w:hAnsi="Arial" w:cs="Arial"/>
          <w:sz w:val="20"/>
          <w:szCs w:val="20"/>
        </w:rPr>
        <w:t xml:space="preserve"> настоящих Правил;</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ar535" w:history="1">
        <w:r>
          <w:rPr>
            <w:rFonts w:ascii="Arial" w:hAnsi="Arial" w:cs="Arial"/>
            <w:color w:val="0000FF"/>
            <w:sz w:val="20"/>
            <w:szCs w:val="20"/>
          </w:rPr>
          <w:t>пунктом 116</w:t>
        </w:r>
      </w:hyperlink>
      <w:r>
        <w:rPr>
          <w:rFonts w:ascii="Arial" w:hAnsi="Arial" w:cs="Arial"/>
          <w:sz w:val="20"/>
          <w:szCs w:val="20"/>
        </w:rPr>
        <w:t xml:space="preserve"> настоящих Правил;</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116(2) введен </w:t>
      </w:r>
      <w:hyperlink r:id="rId20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но не более 50 процентов размера начисленной платы.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116(3) введен </w:t>
      </w:r>
      <w:hyperlink r:id="rId20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18" w:name="Par558"/>
      <w:bookmarkEnd w:id="18"/>
      <w:r>
        <w:rPr>
          <w:rFonts w:ascii="Arial" w:hAnsi="Arial" w:cs="Arial"/>
          <w:sz w:val="20"/>
          <w:szCs w:val="20"/>
        </w:rPr>
        <w:t xml:space="preserve">116(4). Организация, осуществляющая водоотведение, обязана уведомить абонента о наступлении случаев, указанных в </w:t>
      </w:r>
      <w:hyperlink w:anchor="Par531" w:history="1">
        <w:r>
          <w:rPr>
            <w:rFonts w:ascii="Arial" w:hAnsi="Arial" w:cs="Arial"/>
            <w:color w:val="0000FF"/>
            <w:sz w:val="20"/>
            <w:szCs w:val="20"/>
          </w:rPr>
          <w:t>абзаце первом пункта 115</w:t>
        </w:r>
      </w:hyperlink>
      <w:r>
        <w:rPr>
          <w:rFonts w:ascii="Arial" w:hAnsi="Arial" w:cs="Arial"/>
          <w:sz w:val="20"/>
          <w:szCs w:val="20"/>
        </w:rPr>
        <w:t xml:space="preserve"> настоящих Правил, любым способом, позволяющим подтвердить факт и дату получения уведомления.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Абоненты, указанные в </w:t>
      </w:r>
      <w:hyperlink w:anchor="Par531" w:history="1">
        <w:r>
          <w:rPr>
            <w:rFonts w:ascii="Arial" w:hAnsi="Arial" w:cs="Arial"/>
            <w:color w:val="0000FF"/>
            <w:sz w:val="20"/>
            <w:szCs w:val="20"/>
          </w:rPr>
          <w:t>абзаце первом пункта 115</w:t>
        </w:r>
      </w:hyperlink>
      <w:r>
        <w:rPr>
          <w:rFonts w:ascii="Arial" w:hAnsi="Arial" w:cs="Arial"/>
          <w:sz w:val="20"/>
          <w:szCs w:val="20"/>
        </w:rP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ar558"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116(4) введен </w:t>
      </w:r>
      <w:hyperlink r:id="rId20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116(5) введен </w:t>
      </w:r>
      <w:hyperlink r:id="rId2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абонентов, нормативам водоотведения по составу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9" w:name="Par568"/>
      <w:bookmarkEnd w:id="19"/>
      <w:r>
        <w:rPr>
          <w:rFonts w:ascii="Arial" w:eastAsiaTheme="minorHAnsi" w:hAnsi="Arial" w:cs="Arial"/>
          <w:b/>
          <w:bCs/>
          <w:color w:val="auto"/>
          <w:sz w:val="20"/>
          <w:szCs w:val="20"/>
        </w:rPr>
        <w:t>VII. Порядок определения размера и порядка компенсации</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расходов организации водопроводно-канализационного</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хозяйства при сбросе абонентами сточных вод, оказывающих</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негативное воздействие на работу централизованной</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системы водоотведения</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ar525" w:history="1">
        <w:r>
          <w:rPr>
            <w:rFonts w:ascii="Arial" w:hAnsi="Arial" w:cs="Arial"/>
            <w:color w:val="0000FF"/>
            <w:sz w:val="20"/>
            <w:szCs w:val="20"/>
          </w:rPr>
          <w:t>пунктами 113</w:t>
        </w:r>
      </w:hyperlink>
      <w:r>
        <w:rPr>
          <w:rFonts w:ascii="Arial" w:hAnsi="Arial" w:cs="Arial"/>
          <w:sz w:val="20"/>
          <w:szCs w:val="20"/>
        </w:rPr>
        <w:t xml:space="preserve"> и </w:t>
      </w:r>
      <w:hyperlink w:anchor="Par529" w:history="1">
        <w:r>
          <w:rPr>
            <w:rFonts w:ascii="Arial" w:hAnsi="Arial" w:cs="Arial"/>
            <w:color w:val="0000FF"/>
            <w:sz w:val="20"/>
            <w:szCs w:val="20"/>
          </w:rPr>
          <w:t>114</w:t>
        </w:r>
      </w:hyperlink>
      <w:r>
        <w:rPr>
          <w:rFonts w:ascii="Arial" w:hAnsi="Arial" w:cs="Arial"/>
          <w:sz w:val="20"/>
          <w:szCs w:val="20"/>
        </w:rP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 на основании декларации, представляемой абонентом, или в случае непредставления декларации, а также в случаях, предусмотренных </w:t>
      </w:r>
      <w:hyperlink w:anchor="Par577" w:history="1">
        <w:r>
          <w:rPr>
            <w:rFonts w:ascii="Arial" w:hAnsi="Arial" w:cs="Arial"/>
            <w:color w:val="0000FF"/>
            <w:sz w:val="20"/>
            <w:szCs w:val="20"/>
          </w:rPr>
          <w:t>пунктами 120</w:t>
        </w:r>
      </w:hyperlink>
      <w:r>
        <w:rPr>
          <w:rFonts w:ascii="Arial" w:hAnsi="Arial" w:cs="Arial"/>
          <w:sz w:val="20"/>
          <w:szCs w:val="20"/>
        </w:rPr>
        <w:t xml:space="preserve">, </w:t>
      </w:r>
      <w:hyperlink w:anchor="Par611" w:history="1">
        <w:r>
          <w:rPr>
            <w:rFonts w:ascii="Arial" w:hAnsi="Arial" w:cs="Arial"/>
            <w:color w:val="0000FF"/>
            <w:sz w:val="20"/>
            <w:szCs w:val="20"/>
          </w:rPr>
          <w:t>123(1)</w:t>
        </w:r>
      </w:hyperlink>
      <w:r>
        <w:rPr>
          <w:rFonts w:ascii="Arial" w:hAnsi="Arial" w:cs="Arial"/>
          <w:sz w:val="20"/>
          <w:szCs w:val="20"/>
        </w:rPr>
        <w:t xml:space="preserve"> и </w:t>
      </w:r>
      <w:hyperlink w:anchor="Par667" w:history="1">
        <w:r>
          <w:rPr>
            <w:rFonts w:ascii="Arial" w:hAnsi="Arial" w:cs="Arial"/>
            <w:color w:val="0000FF"/>
            <w:sz w:val="20"/>
            <w:szCs w:val="20"/>
          </w:rPr>
          <w:t>130</w:t>
        </w:r>
      </w:hyperlink>
      <w:r>
        <w:rPr>
          <w:rFonts w:ascii="Arial" w:hAnsi="Arial" w:cs="Arial"/>
          <w:sz w:val="20"/>
          <w:szCs w:val="20"/>
        </w:rPr>
        <w:t xml:space="preserve"> настоящих Правил, на основании результатов анализов контрольных проб сточных вод. Оплата производится абонентом на основании счетов, выставляемых организацией, осуществляющей водоотведение, в течение 10 дней со дня выставления счета.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119 в ред. </w:t>
      </w:r>
      <w:hyperlink r:id="rId2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20" w:name="Par577"/>
      <w:bookmarkEnd w:id="20"/>
      <w:r>
        <w:rPr>
          <w:rFonts w:ascii="Arial" w:hAnsi="Arial" w:cs="Arial"/>
          <w:sz w:val="20"/>
          <w:szCs w:val="20"/>
        </w:rPr>
        <w:t xml:space="preserve">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w:t>
      </w:r>
      <w:hyperlink w:anchor="Par525" w:history="1">
        <w:r>
          <w:rPr>
            <w:rFonts w:ascii="Arial" w:hAnsi="Arial" w:cs="Arial"/>
            <w:color w:val="0000FF"/>
            <w:sz w:val="20"/>
            <w:szCs w:val="20"/>
          </w:rPr>
          <w:t>пунктом 113</w:t>
        </w:r>
      </w:hyperlink>
      <w:r>
        <w:rPr>
          <w:rFonts w:ascii="Arial" w:hAnsi="Arial" w:cs="Arial"/>
          <w:sz w:val="20"/>
          <w:szCs w:val="20"/>
        </w:rP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 = К</w:t>
      </w:r>
      <w:r>
        <w:rPr>
          <w:rFonts w:ascii="Arial" w:hAnsi="Arial" w:cs="Arial"/>
          <w:sz w:val="20"/>
          <w:szCs w:val="20"/>
          <w:vertAlign w:val="subscript"/>
        </w:rPr>
        <w:t>к</w:t>
      </w:r>
      <w:r>
        <w:rPr>
          <w:rFonts w:ascii="Arial" w:hAnsi="Arial" w:cs="Arial"/>
          <w:sz w:val="20"/>
          <w:szCs w:val="20"/>
        </w:rPr>
        <w:t xml:space="preserve"> x Т x Q,</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w:t>
      </w:r>
      <w:r>
        <w:rPr>
          <w:rFonts w:ascii="Arial" w:hAnsi="Arial" w:cs="Arial"/>
          <w:sz w:val="20"/>
          <w:szCs w:val="20"/>
          <w:vertAlign w:val="subscript"/>
        </w:rPr>
        <w:t>к</w:t>
      </w:r>
      <w:r>
        <w:rPr>
          <w:rFonts w:ascii="Arial" w:hAnsi="Arial" w:cs="Arial"/>
          <w:sz w:val="20"/>
          <w:szCs w:val="20"/>
        </w:rPr>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по тому же показателю - 10, при последующих нарушениях в течение года по тому же показателю - 25;</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 тариф на водоотведение, действующий для абонента, без учета налога на добавленную стоимость (руб/куб. 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Q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10"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а в иных случаях - общий объем сточных вод за календарный месяц, в котором зафиксирован сброс веществ с нарушением запрета, установленного </w:t>
      </w:r>
      <w:hyperlink w:anchor="Par526" w:history="1">
        <w:r>
          <w:rPr>
            <w:rFonts w:ascii="Arial" w:hAnsi="Arial" w:cs="Arial"/>
            <w:color w:val="0000FF"/>
            <w:sz w:val="20"/>
            <w:szCs w:val="20"/>
          </w:rPr>
          <w:t>подпунктом "а" пункта 113</w:t>
        </w:r>
      </w:hyperlink>
      <w:r>
        <w:rPr>
          <w:rFonts w:ascii="Arial" w:hAnsi="Arial" w:cs="Arial"/>
          <w:sz w:val="20"/>
          <w:szCs w:val="20"/>
        </w:rPr>
        <w:t xml:space="preserve"> настоящих Правил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В случае если абонент осуществил сброс сточных вод с нарушением требований, установленных </w:t>
      </w:r>
      <w:hyperlink w:anchor="Par517" w:history="1">
        <w:r>
          <w:rPr>
            <w:rFonts w:ascii="Arial" w:hAnsi="Arial" w:cs="Arial"/>
            <w:color w:val="0000FF"/>
            <w:sz w:val="20"/>
            <w:szCs w:val="20"/>
          </w:rPr>
          <w:t>пунктами 112</w:t>
        </w:r>
      </w:hyperlink>
      <w:r>
        <w:rPr>
          <w:rFonts w:ascii="Arial" w:hAnsi="Arial" w:cs="Arial"/>
          <w:sz w:val="20"/>
          <w:szCs w:val="20"/>
        </w:rPr>
        <w:t xml:space="preserve"> и </w:t>
      </w:r>
      <w:hyperlink w:anchor="Par525" w:history="1">
        <w:r>
          <w:rPr>
            <w:rFonts w:ascii="Arial" w:hAnsi="Arial" w:cs="Arial"/>
            <w:color w:val="0000FF"/>
            <w:sz w:val="20"/>
            <w:szCs w:val="20"/>
          </w:rPr>
          <w:t>113</w:t>
        </w:r>
      </w:hyperlink>
      <w:r>
        <w:rPr>
          <w:rFonts w:ascii="Arial" w:hAnsi="Arial" w:cs="Arial"/>
          <w:sz w:val="20"/>
          <w:szCs w:val="20"/>
        </w:rP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w:t>
      </w:r>
      <w:r>
        <w:rPr>
          <w:rFonts w:ascii="Arial" w:hAnsi="Arial" w:cs="Arial"/>
          <w:sz w:val="20"/>
          <w:szCs w:val="20"/>
        </w:rPr>
        <w:lastRenderedPageBreak/>
        <w:t>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123. В случае сброса, в том числе в случае указания сброса в декларации, абонентом сточных вод с превышением максимальных допустимых значений показателей и концентраций, размер платы за негативное воздействие на работу централизованной системы водоотведения без учета налога на добавленную стоимость в части превышения максимальных допустимых значений показателей и концентраций определяется по формуле (за исключением случаев исчисления платы в соответствии с </w:t>
      </w:r>
      <w:hyperlink w:anchor="Par577" w:history="1">
        <w:r>
          <w:rPr>
            <w:rFonts w:ascii="Arial" w:hAnsi="Arial" w:cs="Arial"/>
            <w:color w:val="0000FF"/>
            <w:sz w:val="20"/>
            <w:szCs w:val="20"/>
          </w:rPr>
          <w:t>пунктом 120</w:t>
        </w:r>
      </w:hyperlink>
      <w:r>
        <w:rPr>
          <w:rFonts w:ascii="Arial" w:hAnsi="Arial" w:cs="Arial"/>
          <w:sz w:val="20"/>
          <w:szCs w:val="20"/>
        </w:rPr>
        <w:t xml:space="preserve"> настоящих Правил):</w:t>
      </w: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 = (Макс(Ki</w:t>
      </w:r>
      <w:r>
        <w:rPr>
          <w:rFonts w:ascii="Arial" w:hAnsi="Arial" w:cs="Arial"/>
          <w:sz w:val="20"/>
          <w:szCs w:val="20"/>
          <w:vertAlign w:val="subscript"/>
        </w:rPr>
        <w:t>1</w:t>
      </w:r>
      <w:r>
        <w:rPr>
          <w:rFonts w:ascii="Arial" w:hAnsi="Arial" w:cs="Arial"/>
          <w:sz w:val="20"/>
          <w:szCs w:val="20"/>
        </w:rPr>
        <w:t>) + Сумм(Ki</w:t>
      </w:r>
      <w:r>
        <w:rPr>
          <w:rFonts w:ascii="Arial" w:hAnsi="Arial" w:cs="Arial"/>
          <w:sz w:val="20"/>
          <w:szCs w:val="20"/>
          <w:vertAlign w:val="subscript"/>
        </w:rPr>
        <w:t>2</w:t>
      </w:r>
      <w:r>
        <w:rPr>
          <w:rFonts w:ascii="Arial" w:hAnsi="Arial" w:cs="Arial"/>
          <w:sz w:val="20"/>
          <w:szCs w:val="20"/>
        </w:rPr>
        <w:t>) + Макс(Ki</w:t>
      </w:r>
      <w:r>
        <w:rPr>
          <w:rFonts w:ascii="Arial" w:hAnsi="Arial" w:cs="Arial"/>
          <w:sz w:val="20"/>
          <w:szCs w:val="20"/>
          <w:vertAlign w:val="subscript"/>
        </w:rPr>
        <w:t>3</w:t>
      </w:r>
      <w:r>
        <w:rPr>
          <w:rFonts w:ascii="Arial" w:hAnsi="Arial" w:cs="Arial"/>
          <w:sz w:val="20"/>
          <w:szCs w:val="20"/>
        </w:rPr>
        <w:t>) + Сумм (Ki</w:t>
      </w:r>
      <w:r>
        <w:rPr>
          <w:rFonts w:ascii="Arial" w:hAnsi="Arial" w:cs="Arial"/>
          <w:sz w:val="20"/>
          <w:szCs w:val="20"/>
          <w:vertAlign w:val="subscript"/>
        </w:rPr>
        <w:t>4</w:t>
      </w:r>
      <w:r>
        <w:rPr>
          <w:rFonts w:ascii="Arial" w:hAnsi="Arial" w:cs="Arial"/>
          <w:sz w:val="20"/>
          <w:szCs w:val="20"/>
        </w:rPr>
        <w:t>) +</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Ki</w:t>
      </w:r>
      <w:r>
        <w:rPr>
          <w:rFonts w:ascii="Arial" w:hAnsi="Arial" w:cs="Arial"/>
          <w:sz w:val="20"/>
          <w:szCs w:val="20"/>
          <w:vertAlign w:val="subscript"/>
        </w:rPr>
        <w:t>р</w:t>
      </w:r>
      <w:r>
        <w:rPr>
          <w:rFonts w:ascii="Arial" w:hAnsi="Arial" w:cs="Arial"/>
          <w:sz w:val="20"/>
          <w:szCs w:val="20"/>
        </w:rPr>
        <w:t>н + Ki</w:t>
      </w:r>
      <w:r>
        <w:rPr>
          <w:rFonts w:ascii="Arial" w:hAnsi="Arial" w:cs="Arial"/>
          <w:sz w:val="20"/>
          <w:szCs w:val="20"/>
          <w:vertAlign w:val="subscript"/>
        </w:rPr>
        <w:t>T</w:t>
      </w:r>
      <w:r>
        <w:rPr>
          <w:rFonts w:ascii="Arial" w:hAnsi="Arial" w:cs="Arial"/>
          <w:sz w:val="20"/>
          <w:szCs w:val="20"/>
        </w:rPr>
        <w:t xml:space="preserve"> + Кi</w:t>
      </w:r>
      <w:r>
        <w:rPr>
          <w:rFonts w:ascii="Arial" w:hAnsi="Arial" w:cs="Arial"/>
          <w:sz w:val="20"/>
          <w:szCs w:val="20"/>
          <w:vertAlign w:val="subscript"/>
        </w:rPr>
        <w:t>лос</w:t>
      </w:r>
      <w:r>
        <w:rPr>
          <w:rFonts w:ascii="Arial" w:hAnsi="Arial" w:cs="Arial"/>
          <w:sz w:val="20"/>
          <w:szCs w:val="20"/>
        </w:rPr>
        <w:t xml:space="preserve"> + Кi</w:t>
      </w:r>
      <w:r>
        <w:rPr>
          <w:rFonts w:ascii="Arial" w:hAnsi="Arial" w:cs="Arial"/>
          <w:sz w:val="20"/>
          <w:szCs w:val="20"/>
          <w:vertAlign w:val="subscript"/>
        </w:rPr>
        <w:t>жиры</w:t>
      </w:r>
      <w:r>
        <w:rPr>
          <w:rFonts w:ascii="Arial" w:hAnsi="Arial" w:cs="Arial"/>
          <w:sz w:val="20"/>
          <w:szCs w:val="20"/>
        </w:rPr>
        <w:t xml:space="preserve"> + Ki</w:t>
      </w:r>
      <w:r>
        <w:rPr>
          <w:rFonts w:ascii="Arial" w:hAnsi="Arial" w:cs="Arial"/>
          <w:sz w:val="20"/>
          <w:szCs w:val="20"/>
          <w:vertAlign w:val="subscript"/>
        </w:rPr>
        <w:t>пхб</w:t>
      </w:r>
      <w:r>
        <w:rPr>
          <w:rFonts w:ascii="Arial" w:hAnsi="Arial" w:cs="Arial"/>
          <w:sz w:val="20"/>
          <w:szCs w:val="20"/>
        </w:rPr>
        <w:t xml:space="preserve"> + Макс(Кi</w:t>
      </w:r>
      <w:r>
        <w:rPr>
          <w:rFonts w:ascii="Arial" w:hAnsi="Arial" w:cs="Arial"/>
          <w:sz w:val="20"/>
          <w:szCs w:val="20"/>
          <w:vertAlign w:val="subscript"/>
        </w:rPr>
        <w:t>5</w:t>
      </w:r>
      <w:r>
        <w:rPr>
          <w:rFonts w:ascii="Arial" w:hAnsi="Arial" w:cs="Arial"/>
          <w:sz w:val="20"/>
          <w:szCs w:val="20"/>
        </w:rPr>
        <w:t>)) x</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 x Q</w:t>
      </w:r>
      <w:r>
        <w:rPr>
          <w:rFonts w:ascii="Arial" w:hAnsi="Arial" w:cs="Arial"/>
          <w:sz w:val="20"/>
          <w:szCs w:val="20"/>
          <w:vertAlign w:val="subscript"/>
        </w:rPr>
        <w:t>пр</w:t>
      </w:r>
      <w:r>
        <w:rPr>
          <w:rFonts w:ascii="Arial" w:hAnsi="Arial" w:cs="Arial"/>
          <w:sz w:val="20"/>
          <w:szCs w:val="20"/>
        </w:rPr>
        <w:t>,</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26.12.2016 N 1498)</w:t>
      </w:r>
    </w:p>
    <w:p w:rsidR="006228D8" w:rsidRDefault="006228D8" w:rsidP="006228D8">
      <w:pPr>
        <w:autoSpaceDE w:val="0"/>
        <w:autoSpaceDN w:val="0"/>
        <w:adjustRightInd w:val="0"/>
        <w:spacing w:after="0" w:line="240" w:lineRule="auto"/>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Макс(Кi</w:t>
      </w:r>
      <w:r>
        <w:rPr>
          <w:rFonts w:ascii="Arial" w:hAnsi="Arial" w:cs="Arial"/>
          <w:sz w:val="20"/>
          <w:szCs w:val="20"/>
          <w:vertAlign w:val="subscript"/>
        </w:rPr>
        <w:t>1</w:t>
      </w:r>
      <w:r>
        <w:rPr>
          <w:rFonts w:ascii="Arial" w:hAnsi="Arial" w:cs="Arial"/>
          <w:sz w:val="20"/>
          <w:szCs w:val="20"/>
        </w:rP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ar1107" w:history="1">
        <w:r>
          <w:rPr>
            <w:rFonts w:ascii="Arial" w:hAnsi="Arial" w:cs="Arial"/>
            <w:color w:val="0000FF"/>
            <w:sz w:val="20"/>
            <w:szCs w:val="20"/>
          </w:rPr>
          <w:t>приложением N 5</w:t>
        </w:r>
      </w:hyperlink>
      <w:r>
        <w:rPr>
          <w:rFonts w:ascii="Arial" w:hAnsi="Arial" w:cs="Arial"/>
          <w:sz w:val="20"/>
          <w:szCs w:val="20"/>
        </w:rPr>
        <w:t xml:space="preserve"> к настоящим Правилам, при этом кратность превышения (Кi) определяется по формуле, предусмотренной </w:t>
      </w:r>
      <w:hyperlink w:anchor="Par611" w:history="1">
        <w:r>
          <w:rPr>
            <w:rFonts w:ascii="Arial" w:hAnsi="Arial" w:cs="Arial"/>
            <w:color w:val="0000FF"/>
            <w:sz w:val="20"/>
            <w:szCs w:val="20"/>
          </w:rPr>
          <w:t>пунктом 123(1)</w:t>
        </w:r>
      </w:hyperlink>
      <w:r>
        <w:rPr>
          <w:rFonts w:ascii="Arial" w:hAnsi="Arial" w:cs="Arial"/>
          <w:sz w:val="20"/>
          <w:szCs w:val="20"/>
        </w:rPr>
        <w:t xml:space="preserve"> настоящих Правил;</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Сумм(Кi</w:t>
      </w:r>
      <w:r>
        <w:rPr>
          <w:rFonts w:ascii="Arial" w:hAnsi="Arial" w:cs="Arial"/>
          <w:sz w:val="20"/>
          <w:szCs w:val="20"/>
          <w:vertAlign w:val="subscript"/>
        </w:rPr>
        <w:t>2</w:t>
      </w:r>
      <w:r>
        <w:rPr>
          <w:rFonts w:ascii="Arial" w:hAnsi="Arial" w:cs="Arial"/>
          <w:sz w:val="20"/>
          <w:szCs w:val="20"/>
        </w:rP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ar1107" w:history="1">
        <w:r>
          <w:rPr>
            <w:rFonts w:ascii="Arial" w:hAnsi="Arial" w:cs="Arial"/>
            <w:color w:val="0000FF"/>
            <w:sz w:val="20"/>
            <w:szCs w:val="20"/>
          </w:rPr>
          <w:t>приложением N 5</w:t>
        </w:r>
      </w:hyperlink>
      <w:r>
        <w:rPr>
          <w:rFonts w:ascii="Arial" w:hAnsi="Arial" w:cs="Arial"/>
          <w:sz w:val="20"/>
          <w:szCs w:val="20"/>
        </w:rPr>
        <w:t xml:space="preserve"> к настоящим Правилам;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Макс(Кi</w:t>
      </w:r>
      <w:r>
        <w:rPr>
          <w:rFonts w:ascii="Arial" w:hAnsi="Arial" w:cs="Arial"/>
          <w:sz w:val="20"/>
          <w:szCs w:val="20"/>
          <w:vertAlign w:val="subscript"/>
        </w:rPr>
        <w:t>3</w:t>
      </w:r>
      <w:r>
        <w:rPr>
          <w:rFonts w:ascii="Arial" w:hAnsi="Arial" w:cs="Arial"/>
          <w:sz w:val="20"/>
          <w:szCs w:val="20"/>
        </w:rP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ar1107" w:history="1">
        <w:r>
          <w:rPr>
            <w:rFonts w:ascii="Arial" w:hAnsi="Arial" w:cs="Arial"/>
            <w:color w:val="0000FF"/>
            <w:sz w:val="20"/>
            <w:szCs w:val="20"/>
          </w:rPr>
          <w:t>приложением N 5</w:t>
        </w:r>
      </w:hyperlink>
      <w:r>
        <w:rPr>
          <w:rFonts w:ascii="Arial" w:hAnsi="Arial" w:cs="Arial"/>
          <w:sz w:val="20"/>
          <w:szCs w:val="20"/>
        </w:rPr>
        <w:t xml:space="preserve"> к настоящим Правилам;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Сумм(Кi</w:t>
      </w:r>
      <w:r>
        <w:rPr>
          <w:rFonts w:ascii="Arial" w:hAnsi="Arial" w:cs="Arial"/>
          <w:sz w:val="20"/>
          <w:szCs w:val="20"/>
          <w:vertAlign w:val="subscript"/>
        </w:rPr>
        <w:t>4</w:t>
      </w:r>
      <w:r>
        <w:rPr>
          <w:rFonts w:ascii="Arial" w:hAnsi="Arial" w:cs="Arial"/>
          <w:sz w:val="20"/>
          <w:szCs w:val="20"/>
        </w:rP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ar1107" w:history="1">
        <w:r>
          <w:rPr>
            <w:rFonts w:ascii="Arial" w:hAnsi="Arial" w:cs="Arial"/>
            <w:color w:val="0000FF"/>
            <w:sz w:val="20"/>
            <w:szCs w:val="20"/>
          </w:rPr>
          <w:t>приложением N 5</w:t>
        </w:r>
      </w:hyperlink>
      <w:r>
        <w:rPr>
          <w:rFonts w:ascii="Arial" w:hAnsi="Arial" w:cs="Arial"/>
          <w:sz w:val="20"/>
          <w:szCs w:val="20"/>
        </w:rPr>
        <w:t xml:space="preserve"> к настоящим Правилам;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Кi</w:t>
      </w:r>
      <w:r>
        <w:rPr>
          <w:rFonts w:ascii="Arial" w:hAnsi="Arial" w:cs="Arial"/>
          <w:sz w:val="20"/>
          <w:szCs w:val="20"/>
          <w:vertAlign w:val="subscript"/>
        </w:rPr>
        <w:t>pH</w:t>
      </w:r>
      <w:r>
        <w:rPr>
          <w:rFonts w:ascii="Arial" w:hAnsi="Arial" w:cs="Arial"/>
          <w:sz w:val="20"/>
          <w:szCs w:val="20"/>
        </w:rPr>
        <w:t xml:space="preserve"> - значение кратности превышения (Кi) по водородному показателю (pH), которое принимается равным соответствующему значению коэффициента воздействия указанного показателя свойств сточных вод согласно перечню, предусмотренному </w:t>
      </w:r>
      <w:hyperlink w:anchor="Par1107" w:history="1">
        <w:r>
          <w:rPr>
            <w:rFonts w:ascii="Arial" w:hAnsi="Arial" w:cs="Arial"/>
            <w:color w:val="0000FF"/>
            <w:sz w:val="20"/>
            <w:szCs w:val="20"/>
          </w:rPr>
          <w:t>приложением N 5</w:t>
        </w:r>
      </w:hyperlink>
      <w:r>
        <w:rPr>
          <w:rFonts w:ascii="Arial" w:hAnsi="Arial" w:cs="Arial"/>
          <w:sz w:val="20"/>
          <w:szCs w:val="20"/>
        </w:rPr>
        <w:t xml:space="preserve"> к настоящим Правилам;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Кi</w:t>
      </w:r>
      <w:r>
        <w:rPr>
          <w:rFonts w:ascii="Arial" w:hAnsi="Arial" w:cs="Arial"/>
          <w:sz w:val="20"/>
          <w:szCs w:val="20"/>
          <w:vertAlign w:val="subscript"/>
        </w:rPr>
        <w:t>Т</w:t>
      </w:r>
      <w:r>
        <w:rPr>
          <w:rFonts w:ascii="Arial" w:hAnsi="Arial" w:cs="Arial"/>
          <w:sz w:val="20"/>
          <w:szCs w:val="20"/>
        </w:rPr>
        <w:t>, Кi</w:t>
      </w:r>
      <w:r>
        <w:rPr>
          <w:rFonts w:ascii="Arial" w:hAnsi="Arial" w:cs="Arial"/>
          <w:sz w:val="20"/>
          <w:szCs w:val="20"/>
          <w:vertAlign w:val="subscript"/>
        </w:rPr>
        <w:t>лос</w:t>
      </w:r>
      <w:r>
        <w:rPr>
          <w:rFonts w:ascii="Arial" w:hAnsi="Arial" w:cs="Arial"/>
          <w:sz w:val="20"/>
          <w:szCs w:val="20"/>
        </w:rPr>
        <w:t>, Кi</w:t>
      </w:r>
      <w:r>
        <w:rPr>
          <w:rFonts w:ascii="Arial" w:hAnsi="Arial" w:cs="Arial"/>
          <w:sz w:val="20"/>
          <w:szCs w:val="20"/>
          <w:vertAlign w:val="subscript"/>
        </w:rPr>
        <w:t>жиры</w:t>
      </w:r>
      <w:r>
        <w:rPr>
          <w:rFonts w:ascii="Arial" w:hAnsi="Arial" w:cs="Arial"/>
          <w:sz w:val="20"/>
          <w:szCs w:val="20"/>
        </w:rPr>
        <w:t>, Кi</w:t>
      </w:r>
      <w:r>
        <w:rPr>
          <w:rFonts w:ascii="Arial" w:hAnsi="Arial" w:cs="Arial"/>
          <w:sz w:val="20"/>
          <w:szCs w:val="20"/>
          <w:vertAlign w:val="subscript"/>
        </w:rPr>
        <w:t>пхб</w:t>
      </w:r>
      <w:r>
        <w:rPr>
          <w:rFonts w:ascii="Arial" w:hAnsi="Arial" w:cs="Arial"/>
          <w:sz w:val="20"/>
          <w:szCs w:val="20"/>
        </w:rP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Макс(Кi</w:t>
      </w:r>
      <w:r>
        <w:rPr>
          <w:rFonts w:ascii="Arial" w:hAnsi="Arial" w:cs="Arial"/>
          <w:sz w:val="20"/>
          <w:szCs w:val="20"/>
          <w:vertAlign w:val="subscript"/>
        </w:rPr>
        <w:t>5</w:t>
      </w:r>
      <w:r>
        <w:rPr>
          <w:rFonts w:ascii="Arial" w:hAnsi="Arial" w:cs="Arial"/>
          <w:sz w:val="20"/>
          <w:szCs w:val="20"/>
        </w:rPr>
        <w:t xml:space="preserve">) - максимальные из значений кратностей превышения (Кi) по веществам, отнесенным к группе 5 согласно перечню, предусмотренному </w:t>
      </w:r>
      <w:hyperlink w:anchor="Par1107" w:history="1">
        <w:r>
          <w:rPr>
            <w:rFonts w:ascii="Arial" w:hAnsi="Arial" w:cs="Arial"/>
            <w:color w:val="0000FF"/>
            <w:sz w:val="20"/>
            <w:szCs w:val="20"/>
          </w:rPr>
          <w:t>приложением N 5</w:t>
        </w:r>
      </w:hyperlink>
      <w:r>
        <w:rPr>
          <w:rFonts w:ascii="Arial" w:hAnsi="Arial" w:cs="Arial"/>
          <w:sz w:val="20"/>
          <w:szCs w:val="20"/>
        </w:rPr>
        <w:t xml:space="preserve"> к настоящим Правилам;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 тариф на водоотведение, действующий для абонента, без учета налога на добавленную стоимость (руб./куб. метр);</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Q</w:t>
      </w:r>
      <w:r>
        <w:rPr>
          <w:rFonts w:ascii="Arial" w:hAnsi="Arial" w:cs="Arial"/>
          <w:sz w:val="20"/>
          <w:szCs w:val="20"/>
          <w:vertAlign w:val="subscript"/>
        </w:rPr>
        <w:t>пр</w:t>
      </w:r>
      <w:r>
        <w:rPr>
          <w:rFonts w:ascii="Arial" w:hAnsi="Arial" w:cs="Arial"/>
          <w:sz w:val="20"/>
          <w:szCs w:val="20"/>
        </w:rPr>
        <w:t xml:space="preserve">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15"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а в иных </w:t>
      </w:r>
      <w:r>
        <w:rPr>
          <w:rFonts w:ascii="Arial" w:hAnsi="Arial" w:cs="Arial"/>
          <w:sz w:val="20"/>
          <w:szCs w:val="20"/>
        </w:rPr>
        <w:lastRenderedPageBreak/>
        <w:t>случаях - общий объем сточных вод за календарный месяц, в котором зафиксировано превышение максимальных допустимых значений показателей и концентраций, до следующего отбора проб организацией, осуществляющей водоотведение, но не более 3 календарных месяцев (при расчетах платы на основании результатов анализов контрольных проб сточных вод)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rFonts w:ascii="Arial" w:hAnsi="Arial" w:cs="Arial"/>
          <w:sz w:val="20"/>
          <w:szCs w:val="20"/>
          <w:vertAlign w:val="subscript"/>
        </w:rPr>
        <w:t>пр</w:t>
      </w:r>
      <w:r>
        <w:rPr>
          <w:rFonts w:ascii="Arial" w:hAnsi="Arial" w:cs="Arial"/>
          <w:sz w:val="20"/>
          <w:szCs w:val="20"/>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123 в ред. </w:t>
      </w:r>
      <w:hyperlink r:id="rId2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21" w:name="Par611"/>
      <w:bookmarkEnd w:id="21"/>
      <w:r>
        <w:rPr>
          <w:rFonts w:ascii="Arial" w:hAnsi="Arial" w:cs="Arial"/>
          <w:sz w:val="20"/>
          <w:szCs w:val="20"/>
        </w:rPr>
        <w:t>123(1). Кратность превышения (Кi) определяется по формуле:</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w:t>
      </w:r>
      <w:r>
        <w:rPr>
          <w:rFonts w:ascii="Arial" w:hAnsi="Arial" w:cs="Arial"/>
          <w:sz w:val="20"/>
          <w:szCs w:val="20"/>
          <w:vertAlign w:val="subscript"/>
        </w:rPr>
        <w:t>i</w:t>
      </w:r>
      <w:r>
        <w:rPr>
          <w:rFonts w:ascii="Arial" w:hAnsi="Arial" w:cs="Arial"/>
          <w:sz w:val="20"/>
          <w:szCs w:val="20"/>
        </w:rPr>
        <w:t xml:space="preserve"> = ((ФК</w:t>
      </w:r>
      <w:r>
        <w:rPr>
          <w:rFonts w:ascii="Arial" w:hAnsi="Arial" w:cs="Arial"/>
          <w:sz w:val="20"/>
          <w:szCs w:val="20"/>
          <w:vertAlign w:val="subscript"/>
        </w:rPr>
        <w:t>i</w:t>
      </w:r>
      <w:r>
        <w:rPr>
          <w:rFonts w:ascii="Arial" w:hAnsi="Arial" w:cs="Arial"/>
          <w:sz w:val="20"/>
          <w:szCs w:val="20"/>
        </w:rPr>
        <w:t xml:space="preserve"> - ДК</w:t>
      </w:r>
      <w:r>
        <w:rPr>
          <w:rFonts w:ascii="Arial" w:hAnsi="Arial" w:cs="Arial"/>
          <w:sz w:val="20"/>
          <w:szCs w:val="20"/>
          <w:vertAlign w:val="subscript"/>
        </w:rPr>
        <w:t>i</w:t>
      </w:r>
      <w:r>
        <w:rPr>
          <w:rFonts w:ascii="Arial" w:hAnsi="Arial" w:cs="Arial"/>
          <w:sz w:val="20"/>
          <w:szCs w:val="20"/>
        </w:rPr>
        <w:t>) / ДК</w:t>
      </w:r>
      <w:r>
        <w:rPr>
          <w:rFonts w:ascii="Arial" w:hAnsi="Arial" w:cs="Arial"/>
          <w:sz w:val="20"/>
          <w:szCs w:val="20"/>
          <w:vertAlign w:val="subscript"/>
        </w:rPr>
        <w:t>i</w:t>
      </w:r>
      <w:r>
        <w:rPr>
          <w:rFonts w:ascii="Arial" w:hAnsi="Arial" w:cs="Arial"/>
          <w:sz w:val="20"/>
          <w:szCs w:val="20"/>
        </w:rPr>
        <w:t>) x КВ,</w:t>
      </w: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ФКi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на которых было зафиксировано превышение максимальных допустимых значений;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ar1107" w:history="1">
        <w:r>
          <w:rPr>
            <w:rFonts w:ascii="Arial" w:hAnsi="Arial" w:cs="Arial"/>
            <w:color w:val="0000FF"/>
            <w:sz w:val="20"/>
            <w:szCs w:val="20"/>
          </w:rPr>
          <w:t>приложением N 5</w:t>
        </w:r>
      </w:hyperlink>
      <w:r>
        <w:rPr>
          <w:rFonts w:ascii="Arial" w:hAnsi="Arial" w:cs="Arial"/>
          <w:sz w:val="20"/>
          <w:szCs w:val="20"/>
        </w:rPr>
        <w:t xml:space="preserve"> к настоящим Правилам (мг/куб. дм);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КВ - коэффициент воздействия загрязняющего вещества или показателя свойств сточных вод согласно перечню, предусмотренному </w:t>
      </w:r>
      <w:hyperlink w:anchor="Par1107" w:history="1">
        <w:r>
          <w:rPr>
            <w:rFonts w:ascii="Arial" w:hAnsi="Arial" w:cs="Arial"/>
            <w:color w:val="0000FF"/>
            <w:sz w:val="20"/>
            <w:szCs w:val="20"/>
          </w:rPr>
          <w:t>приложением N 5</w:t>
        </w:r>
      </w:hyperlink>
      <w:r>
        <w:rPr>
          <w:rFonts w:ascii="Arial" w:hAnsi="Arial" w:cs="Arial"/>
          <w:sz w:val="20"/>
          <w:szCs w:val="20"/>
        </w:rPr>
        <w:t xml:space="preserve"> к настоящим Правилам.</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123(1) введен </w:t>
      </w:r>
      <w:hyperlink r:id="rId21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контрольной пробе сточных вод, отобранной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вместо указанного значения используются результаты анализа контрольных проб сточных вод. При выявлении 2 раза и более в 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 коэффициент воздействия (КВ) согласно перечню, приведенному в приложении N 5 к настоящим Правилам, по такому показателю увеличивается в 2 раза (в период с начала календарного месяца, в котором зафиксировано 2-е или последующее превышение, до следующего отбора проб организацией, осуществляющей водоотведение,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анализов контрольных проб сточных вод, отобранных организацией, осуществляющей водоотведение, выявивших превышение значения ФКi в 2 раза и более значения ФКi, заявленного абонентом в декларации.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отсутствия у абонентов, указанных в </w:t>
      </w:r>
      <w:hyperlink w:anchor="Par641" w:history="1">
        <w:r>
          <w:rPr>
            <w:rFonts w:ascii="Arial" w:hAnsi="Arial" w:cs="Arial"/>
            <w:color w:val="0000FF"/>
            <w:sz w:val="20"/>
            <w:szCs w:val="20"/>
          </w:rPr>
          <w:t>абзаце первом пункта 124</w:t>
        </w:r>
      </w:hyperlink>
      <w:r>
        <w:rPr>
          <w:rFonts w:ascii="Arial" w:hAnsi="Arial" w:cs="Arial"/>
          <w:sz w:val="20"/>
          <w:szCs w:val="20"/>
        </w:rPr>
        <w:t xml:space="preserve"> настоящих Правил, поданной в установленном порядке декларации, действующей на дату отбора контрольных проб сточных вод, к плате таких абонентов за негативное воздействие на работу централизованной системы водоотведения, </w:t>
      </w:r>
      <w:r>
        <w:rPr>
          <w:rFonts w:ascii="Arial" w:hAnsi="Arial" w:cs="Arial"/>
          <w:sz w:val="20"/>
          <w:szCs w:val="20"/>
        </w:rPr>
        <w:lastRenderedPageBreak/>
        <w:t>рассчитанной на основании результатов указанных контрольных проб, дополнительно применяется коэффициент 2.</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123(2) введен </w:t>
      </w:r>
      <w:hyperlink r:id="rId21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219" w:history="1">
        <w:r>
          <w:rPr>
            <w:rFonts w:ascii="Arial" w:hAnsi="Arial" w:cs="Arial"/>
            <w:color w:val="0000FF"/>
            <w:sz w:val="20"/>
            <w:szCs w:val="20"/>
          </w:rPr>
          <w:t>статьей 23</w:t>
        </w:r>
      </w:hyperlink>
      <w:r>
        <w:rPr>
          <w:rFonts w:ascii="Arial" w:hAnsi="Arial" w:cs="Arial"/>
          <w:sz w:val="20"/>
          <w:szCs w:val="20"/>
        </w:rP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приложении N 5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rFonts w:ascii="Arial" w:hAnsi="Arial" w:cs="Arial"/>
          <w:sz w:val="20"/>
          <w:szCs w:val="20"/>
          <w:vertAlign w:val="subscript"/>
        </w:rPr>
        <w:t>i</w:t>
      </w:r>
      <w:r>
        <w:rPr>
          <w:rFonts w:ascii="Arial" w:hAnsi="Arial" w:cs="Arial"/>
          <w:sz w:val="20"/>
          <w:szCs w:val="20"/>
        </w:rPr>
        <w:t xml:space="preserve"> принимаются значения указанных показателей питьевой воды, увеличенные в 1,1 раза.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123(3) введен </w:t>
      </w:r>
      <w:hyperlink r:id="rId2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123(4). Для абонентов, являющихся предприятиями общественного питания, или осуществляющих производство готовых пищевых продуктов и блюд, производство строительных керамических материалов, изделий из бетона для использования в строительстве, керамических изделий, стекла и изделий из стекла (включая стекловолокно), производство химических веществ и химических продуктов, обработку поверхностей, предметов или продукции с использованием органических растворителей и красителей, производство кожи, меха и изделий из них, в том числе дубление, выделку и крашение шкур и кожи, выделку и крашение меха, производство гальванических элементов или изделий с гальваническим покрытием, или осуществляющих мойку транспортных средств, переработку или консервирование рыбы или иных водных биологических ресурсов, переработку или консервирование молока, мяса или иной пищевой продукции, стирку или химическую чистку изделий из ткани и меха, предоставляющих услуги парикмахерских и салонов красоты, в случае, если объем отводимых (принимаемых) сточных вод с объектов абонента составляет менее 30 куб. метров в сутки суммарно по всем канализационным выпускам, или в случае отсутствия технической возможности осуществить отбор проб сточных вод абонента, относящегося к указанным отраслям (осуществляющего указанное производство), в отдельном контрольном канализационном колодце без учета сточных вод иных абонентов, в том числе если объект абонента расположен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или абонентом осуществляется сброс сточных вод через один канализационный выпуск и (или) в один контрольный канализационный колодец совместно с иными абонентами, расчет платы за негативное воздействие на работу централизованной системы водоотведения определяется по формуле:</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 = К x Т x Q</w:t>
      </w:r>
      <w:r>
        <w:rPr>
          <w:rFonts w:ascii="Arial" w:hAnsi="Arial" w:cs="Arial"/>
          <w:sz w:val="20"/>
          <w:szCs w:val="20"/>
          <w:vertAlign w:val="subscript"/>
        </w:rPr>
        <w:t>пр1</w:t>
      </w:r>
      <w:r>
        <w:rPr>
          <w:rFonts w:ascii="Arial" w:hAnsi="Arial" w:cs="Arial"/>
          <w:sz w:val="20"/>
          <w:szCs w:val="20"/>
        </w:rPr>
        <w:t>,</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 коэффициент компенсации, равный 0,5;</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 - тариф на водоотведение, действующий для абонента, без учета налога на добавленную стоимость (руб./куб. метр);</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Q</w:t>
      </w:r>
      <w:r>
        <w:rPr>
          <w:rFonts w:ascii="Arial" w:hAnsi="Arial" w:cs="Arial"/>
          <w:sz w:val="20"/>
          <w:szCs w:val="20"/>
          <w:vertAlign w:val="subscript"/>
        </w:rPr>
        <w:t>пр1</w:t>
      </w:r>
      <w:r>
        <w:rPr>
          <w:rFonts w:ascii="Arial" w:hAnsi="Arial" w:cs="Arial"/>
          <w:sz w:val="20"/>
          <w:szCs w:val="20"/>
        </w:rPr>
        <w:t xml:space="preserve"> - объем сточных вод, сброшенных абонентом,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21" w:history="1">
        <w:r>
          <w:rPr>
            <w:rFonts w:ascii="Arial" w:hAnsi="Arial" w:cs="Arial"/>
            <w:color w:val="0000FF"/>
            <w:sz w:val="20"/>
            <w:szCs w:val="20"/>
          </w:rPr>
          <w:t>Правилами</w:t>
        </w:r>
      </w:hyperlink>
      <w:r>
        <w:rPr>
          <w:rFonts w:ascii="Arial" w:hAnsi="Arial" w:cs="Arial"/>
          <w:sz w:val="20"/>
          <w:szCs w:val="20"/>
        </w:rP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rFonts w:ascii="Arial" w:hAnsi="Arial" w:cs="Arial"/>
          <w:sz w:val="20"/>
          <w:szCs w:val="20"/>
          <w:vertAlign w:val="subscript"/>
        </w:rPr>
        <w:t>пр1</w:t>
      </w:r>
      <w:r>
        <w:rPr>
          <w:rFonts w:ascii="Arial" w:hAnsi="Arial" w:cs="Arial"/>
          <w:sz w:val="20"/>
          <w:szCs w:val="20"/>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123(4) введен </w:t>
      </w:r>
      <w:hyperlink r:id="rId22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w:t>
      </w:r>
      <w:r>
        <w:rPr>
          <w:rFonts w:ascii="Arial" w:hAnsi="Arial" w:cs="Arial"/>
          <w:sz w:val="20"/>
          <w:szCs w:val="20"/>
        </w:rPr>
        <w:lastRenderedPageBreak/>
        <w:t>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123(5) введен </w:t>
      </w:r>
      <w:hyperlink r:id="rId22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VIII. Порядок подачи абонентами декларации</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bookmarkStart w:id="22" w:name="Par641"/>
      <w:bookmarkEnd w:id="22"/>
      <w:r>
        <w:rPr>
          <w:rFonts w:ascii="Arial" w:hAnsi="Arial" w:cs="Arial"/>
          <w:sz w:val="20"/>
          <w:szCs w:val="20"/>
        </w:rPr>
        <w:t>124. В целях обеспечения контроля состава и свойств сточных вод абоненты, для объектов которых устанавливаются нормативы допустимых сбросов абонентов, а также иные абоненты, имеющие самостоятельные выпуски 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обязаны подавать в организацию водопроводно-канализационного хозяйства декларацию.</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05.01.2015 </w:t>
      </w:r>
      <w:hyperlink r:id="rId225" w:history="1">
        <w:r>
          <w:rPr>
            <w:rFonts w:ascii="Arial" w:hAnsi="Arial" w:cs="Arial"/>
            <w:color w:val="0000FF"/>
            <w:sz w:val="20"/>
            <w:szCs w:val="20"/>
          </w:rPr>
          <w:t>N 3</w:t>
        </w:r>
      </w:hyperlink>
      <w:r>
        <w:rPr>
          <w:rFonts w:ascii="Arial" w:hAnsi="Arial" w:cs="Arial"/>
          <w:sz w:val="20"/>
          <w:szCs w:val="20"/>
        </w:rPr>
        <w:t xml:space="preserve">, от 03.11.2016 </w:t>
      </w:r>
      <w:hyperlink r:id="rId226" w:history="1">
        <w:r>
          <w:rPr>
            <w:rFonts w:ascii="Arial" w:hAnsi="Arial" w:cs="Arial"/>
            <w:color w:val="0000FF"/>
            <w:sz w:val="20"/>
            <w:szCs w:val="20"/>
          </w:rPr>
          <w:t>N 1134</w:t>
        </w:r>
      </w:hyperlink>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Положение, предусмотренное </w:t>
      </w:r>
      <w:hyperlink w:anchor="Par641"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2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однако не может предусматривать сброс в централизованную систему водоотведения веществ и микроорганизмов, запрещенных к применению и (или) сбросу.</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128. Декларация содержит:</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иные сведения, указанные в форме декларации.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128 в ред. </w:t>
      </w:r>
      <w:hyperlink r:id="rId2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129.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33" w:history="1">
        <w:r>
          <w:rPr>
            <w:rFonts w:ascii="Arial" w:hAnsi="Arial" w:cs="Arial"/>
            <w:color w:val="0000FF"/>
            <w:sz w:val="20"/>
            <w:szCs w:val="20"/>
          </w:rPr>
          <w:t>Правилами</w:t>
        </w:r>
      </w:hyperlink>
      <w:r>
        <w:rPr>
          <w:rFonts w:ascii="Arial" w:hAnsi="Arial" w:cs="Arial"/>
          <w:sz w:val="20"/>
          <w:szCs w:val="20"/>
        </w:rPr>
        <w:t xml:space="preserve"> осуществления контроля состава и свойств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исключаются значения запрещенного сброса;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подлежат указанию нулевые значения фактических концентраций или фактических свойств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ar1107" w:history="1">
        <w:r>
          <w:rPr>
            <w:rFonts w:ascii="Arial" w:hAnsi="Arial" w:cs="Arial"/>
            <w:color w:val="0000FF"/>
            <w:sz w:val="20"/>
            <w:szCs w:val="20"/>
          </w:rPr>
          <w:t>приложении N 5</w:t>
        </w:r>
      </w:hyperlink>
      <w:r>
        <w:rPr>
          <w:rFonts w:ascii="Arial" w:hAnsi="Arial" w:cs="Arial"/>
          <w:sz w:val="20"/>
          <w:szCs w:val="20"/>
        </w:rPr>
        <w:t xml:space="preserve"> к настоящим Правилам, а также нормативами допустимых сбросов абонента, в отношении которого установлены такие нормативы.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129 в ред. </w:t>
      </w:r>
      <w:hyperlink r:id="rId2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23" w:name="Par667"/>
      <w:bookmarkEnd w:id="23"/>
      <w:r>
        <w:rPr>
          <w:rFonts w:ascii="Arial" w:hAnsi="Arial" w:cs="Arial"/>
          <w:sz w:val="20"/>
          <w:szCs w:val="20"/>
        </w:rPr>
        <w:t>130. Организация водопроводно-канализационного хозяйства рассматривает поданную абонентом декларацию в течение 10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водопроводно-канализационного хозяйства вправе не принимать декларацию для осуществления контроля в следующих случаях:</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сведений или документов, указанных в форме декларации;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несоответствие сведений, указанных в </w:t>
      </w:r>
      <w:hyperlink w:anchor="Par846" w:history="1">
        <w:r>
          <w:rPr>
            <w:rFonts w:ascii="Arial" w:hAnsi="Arial" w:cs="Arial"/>
            <w:color w:val="0000FF"/>
            <w:sz w:val="20"/>
            <w:szCs w:val="20"/>
          </w:rPr>
          <w:t>пунктах 1</w:t>
        </w:r>
      </w:hyperlink>
      <w:r>
        <w:rPr>
          <w:rFonts w:ascii="Arial" w:hAnsi="Arial" w:cs="Arial"/>
          <w:sz w:val="20"/>
          <w:szCs w:val="20"/>
        </w:rPr>
        <w:t xml:space="preserve"> - </w:t>
      </w:r>
      <w:hyperlink w:anchor="Par858" w:history="1">
        <w:r>
          <w:rPr>
            <w:rFonts w:ascii="Arial" w:hAnsi="Arial" w:cs="Arial"/>
            <w:color w:val="0000FF"/>
            <w:sz w:val="20"/>
            <w:szCs w:val="20"/>
          </w:rPr>
          <w:t>5</w:t>
        </w:r>
      </w:hyperlink>
      <w:r>
        <w:rPr>
          <w:rFonts w:ascii="Arial" w:hAnsi="Arial" w:cs="Arial"/>
          <w:sz w:val="20"/>
          <w:szCs w:val="20"/>
        </w:rPr>
        <w:t xml:space="preserve"> формы декларации, действительности таких сведений;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указание в декларации нулевых значений фактических концентраций или фактических свойств сточных вод или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35" w:history="1">
        <w:r>
          <w:rPr>
            <w:rFonts w:ascii="Arial" w:hAnsi="Arial" w:cs="Arial"/>
            <w:color w:val="0000FF"/>
            <w:sz w:val="20"/>
            <w:szCs w:val="20"/>
          </w:rPr>
          <w:t>Правилами</w:t>
        </w:r>
      </w:hyperlink>
      <w:r>
        <w:rPr>
          <w:rFonts w:ascii="Arial" w:hAnsi="Arial" w:cs="Arial"/>
          <w:sz w:val="20"/>
          <w:szCs w:val="20"/>
        </w:rPr>
        <w:t xml:space="preserve"> осуществления контроля состава и свойств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ar1107" w:history="1">
        <w:r>
          <w:rPr>
            <w:rFonts w:ascii="Arial" w:hAnsi="Arial" w:cs="Arial"/>
            <w:color w:val="0000FF"/>
            <w:sz w:val="20"/>
            <w:szCs w:val="20"/>
          </w:rPr>
          <w:t>приложении N 5</w:t>
        </w:r>
      </w:hyperlink>
      <w:r>
        <w:rPr>
          <w:rFonts w:ascii="Arial" w:hAnsi="Arial" w:cs="Arial"/>
          <w:sz w:val="20"/>
          <w:szCs w:val="20"/>
        </w:rPr>
        <w:t xml:space="preserve"> к настоящим Правилам, а также для тех, в отношении которых установлены нормативы допустимых сбросов абонента.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водопроводно-канализационного хозяйства обязана в течение 3 рабочих дней после принятия для осуществления контроля декларации абонента, для объектов которого установлены нормативы допустимых сбросов абонента, или изменений в нее направить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уполномоченный орган исполнительной власти субъекта Российской Федерации (в иных случаях).</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130 в ред. </w:t>
      </w:r>
      <w:hyperlink r:id="rId2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24" w:name="Par675"/>
      <w:bookmarkEnd w:id="24"/>
      <w:r>
        <w:rPr>
          <w:rFonts w:ascii="Arial" w:hAnsi="Arial" w:cs="Arial"/>
          <w:sz w:val="20"/>
          <w:szCs w:val="20"/>
        </w:rPr>
        <w:lastRenderedPageBreak/>
        <w:t>130(1). Декларация прекращает действие в следующих случаях:</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допустимых сбросов абонентов или максимальных допустимых значений показателей и концентраций по веществам (показателям), не указанным абонентами в декларации;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выявление 2 раза в 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130(1) введен </w:t>
      </w:r>
      <w:hyperlink r:id="rId2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675" w:history="1">
        <w:r>
          <w:rPr>
            <w:rFonts w:ascii="Arial" w:hAnsi="Arial" w:cs="Arial"/>
            <w:color w:val="0000FF"/>
            <w:sz w:val="20"/>
            <w:szCs w:val="20"/>
          </w:rPr>
          <w:t>пункте 130(1)</w:t>
        </w:r>
      </w:hyperlink>
      <w:r>
        <w:rPr>
          <w:rFonts w:ascii="Arial" w:hAnsi="Arial" w:cs="Arial"/>
          <w:sz w:val="20"/>
          <w:szCs w:val="20"/>
        </w:rPr>
        <w:t xml:space="preserve"> настоящих Правил,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130(2) введен </w:t>
      </w:r>
      <w:hyperlink r:id="rId2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IX. Порядок представления организацией, осуществляющей</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водоотведение, в территориальные органы федерального органа</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исполнительной власти, осуществляющего государственный</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экологический надзор, и уполномоченный орган исполнительной</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власти субъекта Российской Федерации информации об изменении</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состава и свойств сточных вод абонентов</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2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131. В случаях превышения абонентом нормативов допустимых сбросов абонентов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уполномоченные органы исполнительной власти субъекта Российской Федерации (в иных случаях), осуществляющие государственный экологический надзор в месте расположения объектов абонента, в течение 24 часов с момента получения анализов проб сточных вод, отобранных из канализационных сетей абонента, и уведомляет абонента о нарушении нормативов допустимых сбросов абонентов или лимитов на сбросы.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или уполномоченным органом исполнительной власти субъекта Российской Федерации, при выявлении случаев превышения абонентом нормативов допустимых сбросов абонентов или лимитов на сбросы, а также нормативов водоотведения по составу сточных вод в порядке, установленном законодательством Российской Федерации, возмещается вред, причиненный окружающей среде.</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25" w:name="Par694"/>
      <w:bookmarkEnd w:id="25"/>
      <w:r>
        <w:rPr>
          <w:rFonts w:ascii="Arial" w:hAnsi="Arial" w:cs="Arial"/>
          <w:sz w:val="20"/>
          <w:szCs w:val="20"/>
        </w:rPr>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или уполномоченных органов исполнительной власти субъекта Российской Федерации осуществляется путем направления в указанные органы документов, подтверждающих превышение абонентом нормативов допустимых сбросов абонентов или лимитов на сбросы.</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132 в ред. </w:t>
      </w:r>
      <w:hyperlink r:id="rId2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26" w:name="Par696"/>
      <w:bookmarkEnd w:id="26"/>
      <w:r>
        <w:rPr>
          <w:rFonts w:ascii="Arial" w:hAnsi="Arial" w:cs="Arial"/>
          <w:sz w:val="20"/>
          <w:szCs w:val="20"/>
        </w:rPr>
        <w:t>133. 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должны быть подписаны уполномоченным лицом организации водопроводно-канализационного хозяйства.</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134. 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указанные в </w:t>
      </w:r>
      <w:hyperlink w:anchor="Par694" w:history="1">
        <w:r>
          <w:rPr>
            <w:rFonts w:ascii="Arial" w:hAnsi="Arial" w:cs="Arial"/>
            <w:color w:val="0000FF"/>
            <w:sz w:val="20"/>
            <w:szCs w:val="20"/>
          </w:rPr>
          <w:t>пунктах 132</w:t>
        </w:r>
      </w:hyperlink>
      <w:r>
        <w:rPr>
          <w:rFonts w:ascii="Arial" w:hAnsi="Arial" w:cs="Arial"/>
          <w:sz w:val="20"/>
          <w:szCs w:val="20"/>
        </w:rPr>
        <w:t xml:space="preserve"> и </w:t>
      </w:r>
      <w:hyperlink w:anchor="Par696" w:history="1">
        <w:r>
          <w:rPr>
            <w:rFonts w:ascii="Arial" w:hAnsi="Arial" w:cs="Arial"/>
            <w:color w:val="0000FF"/>
            <w:sz w:val="20"/>
            <w:szCs w:val="20"/>
          </w:rPr>
          <w:t>133</w:t>
        </w:r>
      </w:hyperlink>
      <w:r>
        <w:rPr>
          <w:rFonts w:ascii="Arial" w:hAnsi="Arial" w:cs="Arial"/>
          <w:sz w:val="20"/>
          <w:szCs w:val="20"/>
        </w:rPr>
        <w:t xml:space="preserve"> настоящих Правил документы, информирование этих органов осуществляется любым доступным способом (факсограмма, телефонограмма, извещение в информационно-телекоммуникационной сети "Интернет" и др.) с одновременным незамедлительным отправлением указанных документов на бумажном носителе.</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X. Порядок установления абонентам нормативов</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 объему отводимых в централизованные системы</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водоотведения сточных вод, осуществления контроля</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их соблюдением и определения размера платы абонентов</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 несоблюдении указанных нормативов</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136. Нормативы по объему сточных вод устанавливаются абонентам органами местного самоуправления с учетом:</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мощностей централизованной системы водоотведения по транспортировке и очистке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введен </w:t>
      </w:r>
      <w:hyperlink r:id="rId24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действия норматива по объему сточных вод составляет 5 лет.</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139. Нормативы по объему сточных вод рассчитываются с учетом планов снижения сбросов, разработанных абонентами в соответствии с положениями Федерального </w:t>
      </w:r>
      <w:hyperlink r:id="rId251"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а также планов по соблюдению требований к составу и свойствам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143 в ред. </w:t>
      </w:r>
      <w:hyperlink r:id="rId25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145 в ред. </w:t>
      </w:r>
      <w:hyperlink r:id="rId2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59" w:history="1">
        <w:r>
          <w:rPr>
            <w:rFonts w:ascii="Arial" w:hAnsi="Arial" w:cs="Arial"/>
            <w:color w:val="0000FF"/>
            <w:sz w:val="20"/>
            <w:szCs w:val="20"/>
          </w:rPr>
          <w:t>Основами</w:t>
        </w:r>
      </w:hyperlink>
      <w:r>
        <w:rPr>
          <w:rFonts w:ascii="Arial" w:hAnsi="Arial" w:cs="Arial"/>
          <w:sz w:val="20"/>
          <w:szCs w:val="20"/>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XI. Порядок обеспечения абонентом, транзитной организацией</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доступа организации водопроводно-канализационного хозяйства</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водопроводным и канализационным сетям абонента, местам</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отбора проб воды, сточных вод и приборам учета холодной</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воды, сточных вод</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для проверки исправности приборов учета, сохранности контрольных пломб и снятия показаний и контроля за снятыми абонентом показаниями;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для опломбирования приборов учета холодной воды,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для проверки обоснованности мероприятий плана по соблюдению требований к составу и свойствам сточных вод (при согласовании такого плана), а также для проверки реализации мероприятий согласованного плана по соблюдению требований к составу и свойствам сточных вод.</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введен </w:t>
      </w:r>
      <w:hyperlink r:id="rId26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транзитной организации о дате и времени посещения.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6228D8" w:rsidRDefault="006228D8" w:rsidP="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03.11.2016 N 1134)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XII. Порядок определения абонентов, обязанных</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предоставить обеспечение исполнения обязательств по оплате</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питьевой и (или) технической воды, подаваемой по договорам</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холодного водоснабжения, единым договорам холодного</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водоснабжения и водоотведения, по оплате водоотведения,</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порядок предоставления такого обеспечения</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 </w:t>
      </w:r>
      <w:hyperlink r:id="rId26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23.12.2016 N 1455)</w:t>
      </w:r>
    </w:p>
    <w:p w:rsidR="006228D8" w:rsidRDefault="006228D8" w:rsidP="006228D8">
      <w:pPr>
        <w:autoSpaceDE w:val="0"/>
        <w:autoSpaceDN w:val="0"/>
        <w:adjustRightInd w:val="0"/>
        <w:spacing w:after="0" w:line="240" w:lineRule="auto"/>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bookmarkStart w:id="27" w:name="Par767"/>
      <w:bookmarkEnd w:id="27"/>
      <w:r>
        <w:rPr>
          <w:rFonts w:ascii="Arial" w:hAnsi="Arial" w:cs="Arial"/>
          <w:sz w:val="20"/>
          <w:szCs w:val="20"/>
        </w:rPr>
        <w:t xml:space="preserve">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w:t>
      </w:r>
      <w:r>
        <w:rPr>
          <w:rFonts w:ascii="Arial" w:hAnsi="Arial" w:cs="Arial"/>
          <w:sz w:val="20"/>
          <w:szCs w:val="20"/>
        </w:rPr>
        <w:lastRenderedPageBreak/>
        <w:t>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152. В целях применения настоящих Правил среднемесячная величина обязательств по оплате питьевой и (или) технической воды, водоотведения (P</w:t>
      </w:r>
      <w:r>
        <w:rPr>
          <w:rFonts w:ascii="Arial" w:hAnsi="Arial" w:cs="Arial"/>
          <w:sz w:val="20"/>
          <w:szCs w:val="20"/>
          <w:vertAlign w:val="subscript"/>
        </w:rPr>
        <w:t>обяз</w:t>
      </w:r>
      <w:r>
        <w:rPr>
          <w:rFonts w:ascii="Arial" w:hAnsi="Arial" w:cs="Arial"/>
          <w:sz w:val="20"/>
          <w:szCs w:val="20"/>
        </w:rPr>
        <w:t>) определяется организацией водопроводно-канализационного хозяйства по формуле:</w:t>
      </w:r>
    </w:p>
    <w:p w:rsidR="006228D8" w:rsidRDefault="006228D8" w:rsidP="006228D8">
      <w:pPr>
        <w:autoSpaceDE w:val="0"/>
        <w:autoSpaceDN w:val="0"/>
        <w:adjustRightInd w:val="0"/>
        <w:spacing w:after="0" w:line="240" w:lineRule="auto"/>
        <w:jc w:val="both"/>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noProof/>
          <w:position w:val="-21"/>
          <w:sz w:val="20"/>
          <w:szCs w:val="20"/>
          <w:lang w:eastAsia="ru-RU"/>
        </w:rPr>
        <w:drawing>
          <wp:inline distT="0" distB="0" distL="0" distR="0">
            <wp:extent cx="771525" cy="3905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Pr>
          <w:rFonts w:ascii="Arial" w:hAnsi="Arial" w:cs="Arial"/>
          <w:sz w:val="20"/>
          <w:szCs w:val="20"/>
        </w:rPr>
        <w:t>,</w:t>
      </w:r>
    </w:p>
    <w:p w:rsidR="006228D8" w:rsidRDefault="006228D8" w:rsidP="006228D8">
      <w:pPr>
        <w:autoSpaceDE w:val="0"/>
        <w:autoSpaceDN w:val="0"/>
        <w:adjustRightInd w:val="0"/>
        <w:spacing w:after="0" w:line="240" w:lineRule="auto"/>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пост</w:t>
      </w:r>
      <w:r>
        <w:rPr>
          <w:rFonts w:ascii="Arial" w:hAnsi="Arial" w:cs="Arial"/>
          <w:sz w:val="20"/>
          <w:szCs w:val="20"/>
        </w:rP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ar767" w:history="1">
        <w:r>
          <w:rPr>
            <w:rFonts w:ascii="Arial" w:hAnsi="Arial" w:cs="Arial"/>
            <w:color w:val="0000FF"/>
            <w:sz w:val="20"/>
            <w:szCs w:val="20"/>
          </w:rPr>
          <w:t>пункте 150</w:t>
        </w:r>
      </w:hyperlink>
      <w:r>
        <w:rPr>
          <w:rFonts w:ascii="Arial" w:hAnsi="Arial" w:cs="Arial"/>
          <w:sz w:val="20"/>
          <w:szCs w:val="20"/>
        </w:rP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 - количество месяцев в периоде, за который определена стоимость питьевой и (или) технической воды, водоотведения (S</w:t>
      </w:r>
      <w:r>
        <w:rPr>
          <w:rFonts w:ascii="Arial" w:hAnsi="Arial" w:cs="Arial"/>
          <w:sz w:val="20"/>
          <w:szCs w:val="20"/>
          <w:vertAlign w:val="subscript"/>
        </w:rPr>
        <w:t>пост</w:t>
      </w:r>
      <w:r>
        <w:rPr>
          <w:rFonts w:ascii="Arial" w:hAnsi="Arial" w:cs="Arial"/>
          <w:sz w:val="20"/>
          <w:szCs w:val="20"/>
        </w:rPr>
        <w:t xml:space="preserve">), в отношении которого у абонента образовалась указанная в </w:t>
      </w:r>
      <w:hyperlink w:anchor="Par767" w:history="1">
        <w:r>
          <w:rPr>
            <w:rFonts w:ascii="Arial" w:hAnsi="Arial" w:cs="Arial"/>
            <w:color w:val="0000FF"/>
            <w:sz w:val="20"/>
            <w:szCs w:val="20"/>
          </w:rPr>
          <w:t>пункте 150</w:t>
        </w:r>
      </w:hyperlink>
      <w:r>
        <w:rPr>
          <w:rFonts w:ascii="Arial" w:hAnsi="Arial" w:cs="Arial"/>
          <w:sz w:val="20"/>
          <w:szCs w:val="20"/>
        </w:rP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153. Документами, свидетельствующими о признании абонентом указанной в </w:t>
      </w:r>
      <w:hyperlink w:anchor="Par767" w:history="1">
        <w:r>
          <w:rPr>
            <w:rFonts w:ascii="Arial" w:hAnsi="Arial" w:cs="Arial"/>
            <w:color w:val="0000FF"/>
            <w:sz w:val="20"/>
            <w:szCs w:val="20"/>
          </w:rPr>
          <w:t>пункте 150</w:t>
        </w:r>
      </w:hyperlink>
      <w:r>
        <w:rPr>
          <w:rFonts w:ascii="Arial" w:hAnsi="Arial" w:cs="Arial"/>
          <w:sz w:val="20"/>
          <w:szCs w:val="20"/>
        </w:rP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154. Организация водопроводно-канализационного хозяйства обязана определить абонентов, соответствующих указанному в </w:t>
      </w:r>
      <w:hyperlink w:anchor="Par767" w:history="1">
        <w:r>
          <w:rPr>
            <w:rFonts w:ascii="Arial" w:hAnsi="Arial" w:cs="Arial"/>
            <w:color w:val="0000FF"/>
            <w:sz w:val="20"/>
            <w:szCs w:val="20"/>
          </w:rPr>
          <w:t>пункте 150</w:t>
        </w:r>
      </w:hyperlink>
      <w:r>
        <w:rPr>
          <w:rFonts w:ascii="Arial" w:hAnsi="Arial" w:cs="Arial"/>
          <w:sz w:val="20"/>
          <w:szCs w:val="20"/>
        </w:rP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срок, в течение которого должно действовать обеспечение исполнения обязательств по оплате питьевой и (или) технической воды,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156. Организация водопроводно-канализационного хозяйства обязана проинформировать абонента о том, что:</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265"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28" w:name="Par791"/>
      <w:bookmarkEnd w:id="28"/>
      <w:r>
        <w:rPr>
          <w:rFonts w:ascii="Arial" w:hAnsi="Arial" w:cs="Arial"/>
          <w:sz w:val="20"/>
          <w:szCs w:val="20"/>
        </w:rPr>
        <w:t xml:space="preserve">161. В случае если предоставленная абонентом банковская гарантия удовлетворяет требованиям Федерального </w:t>
      </w:r>
      <w:hyperlink r:id="rId266"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предоставленная банковская гарантия не отвечает требованиям Федерального </w:t>
      </w:r>
      <w:hyperlink r:id="rId267" w:history="1">
        <w:r>
          <w:rPr>
            <w:rFonts w:ascii="Arial" w:hAnsi="Arial" w:cs="Arial"/>
            <w:color w:val="0000FF"/>
            <w:sz w:val="20"/>
            <w:szCs w:val="20"/>
          </w:rPr>
          <w:t>закона</w:t>
        </w:r>
      </w:hyperlink>
      <w:r>
        <w:rPr>
          <w:rFonts w:ascii="Arial" w:hAnsi="Arial" w:cs="Arial"/>
          <w:sz w:val="20"/>
          <w:szCs w:val="20"/>
        </w:rP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ar791"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ar791"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29" w:name="Par794"/>
      <w:bookmarkEnd w:id="29"/>
      <w:r>
        <w:rPr>
          <w:rFonts w:ascii="Arial" w:hAnsi="Arial" w:cs="Arial"/>
          <w:sz w:val="20"/>
          <w:szCs w:val="20"/>
        </w:rP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дата получения абонентом уведомления об обязанности предоставить обеспечение исполнения обязательств.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ar794" w:history="1">
        <w:r>
          <w:rPr>
            <w:rFonts w:ascii="Arial" w:hAnsi="Arial" w:cs="Arial"/>
            <w:color w:val="0000FF"/>
            <w:sz w:val="20"/>
            <w:szCs w:val="20"/>
          </w:rPr>
          <w:t>пункте 162</w:t>
        </w:r>
      </w:hyperlink>
      <w:r>
        <w:rPr>
          <w:rFonts w:ascii="Arial" w:hAnsi="Arial" w:cs="Arial"/>
          <w:sz w:val="20"/>
          <w:szCs w:val="20"/>
        </w:rPr>
        <w:t xml:space="preserve"> настоящих Правил, в отношении такого абонента не осуществляется.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ar794" w:history="1">
        <w:r>
          <w:rPr>
            <w:rFonts w:ascii="Arial" w:hAnsi="Arial" w:cs="Arial"/>
            <w:color w:val="0000FF"/>
            <w:sz w:val="20"/>
            <w:szCs w:val="20"/>
          </w:rPr>
          <w:t>пункте 162</w:t>
        </w:r>
      </w:hyperlink>
      <w:r>
        <w:rPr>
          <w:rFonts w:ascii="Arial" w:hAnsi="Arial" w:cs="Arial"/>
          <w:sz w:val="20"/>
          <w:szCs w:val="20"/>
        </w:rP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полное и сокращенное (при наличии) наименование юридического лица;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фамилия, имя и отчество (при наличии) индивидуального предпринимателя (физического лица);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адрес юридического лица;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идентификационный номер налогоплательщика;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 код причины постановки на налоговый учет - для юридических лиц;</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дата получения абонентом уведомления об обязанности предоставить обеспечение исполнения обязательств.</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холодного водоснабжения</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bookmarkStart w:id="30" w:name="Par818"/>
      <w:bookmarkEnd w:id="30"/>
      <w:r>
        <w:rPr>
          <w:rFonts w:ascii="Arial" w:hAnsi="Arial" w:cs="Arial"/>
          <w:sz w:val="20"/>
          <w:szCs w:val="20"/>
        </w:rPr>
        <w:t>ФОРМА ДЕКЛАРАЦИИ О СОСТАВЕ И СВОЙСТВАХ СТОЧНЫХ ВОД</w:t>
      </w:r>
    </w:p>
    <w:p w:rsidR="006228D8" w:rsidRDefault="006228D8" w:rsidP="006228D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6228D8">
        <w:trPr>
          <w:jc w:val="center"/>
        </w:trPr>
        <w:tc>
          <w:tcPr>
            <w:tcW w:w="5000" w:type="pct"/>
            <w:tcBorders>
              <w:left w:val="single" w:sz="24" w:space="0" w:color="CED3F1"/>
              <w:right w:val="single" w:sz="24" w:space="0" w:color="F4F3F8"/>
            </w:tcBorders>
            <w:shd w:val="clear" w:color="auto" w:fill="F4F3F8"/>
          </w:tcPr>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6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03.11.2016 N 1134)</w:t>
            </w:r>
          </w:p>
        </w:tc>
      </w:tr>
    </w:tbl>
    <w:p w:rsidR="006228D8" w:rsidRDefault="006228D8" w:rsidP="006228D8">
      <w:pPr>
        <w:autoSpaceDE w:val="0"/>
        <w:autoSpaceDN w:val="0"/>
        <w:adjustRightInd w:val="0"/>
        <w:spacing w:after="0" w:line="240" w:lineRule="auto"/>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 ┌─┬─┬─┬─┐</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Декларация принята для контроля        │ │ │ │ │ │ │ │ │ │ │</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 └─┴─┴─┴─┘</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день  месяц    год</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 осуществляющей водоотведение)</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Зарегистрирована за N 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должность работника организации,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осуществляющей водоотведение, подпись)</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Вид документа (нужное отметить):</w:t>
      </w:r>
    </w:p>
    <w:p w:rsidR="006228D8" w:rsidRDefault="006228D8" w:rsidP="006228D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2"/>
        <w:gridCol w:w="1306"/>
      </w:tblGrid>
      <w:tr w:rsidR="006228D8">
        <w:tc>
          <w:tcPr>
            <w:tcW w:w="3062"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ПЕРВИЧНЫЙ</w:t>
            </w:r>
          </w:p>
        </w:tc>
        <w:tc>
          <w:tcPr>
            <w:tcW w:w="1306"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rPr>
                <w:rFonts w:ascii="Arial" w:hAnsi="Arial" w:cs="Arial"/>
                <w:sz w:val="20"/>
                <w:szCs w:val="20"/>
              </w:rPr>
            </w:pPr>
          </w:p>
        </w:tc>
      </w:tr>
      <w:tr w:rsidR="006228D8">
        <w:tc>
          <w:tcPr>
            <w:tcW w:w="3062"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КОРРЕКТИРУЮЩИЙ</w:t>
            </w:r>
          </w:p>
        </w:tc>
        <w:tc>
          <w:tcPr>
            <w:tcW w:w="1306"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rPr>
                <w:rFonts w:ascii="Arial" w:hAnsi="Arial" w:cs="Arial"/>
                <w:sz w:val="20"/>
                <w:szCs w:val="20"/>
              </w:rPr>
            </w:pPr>
          </w:p>
        </w:tc>
      </w:tr>
    </w:tbl>
    <w:p w:rsidR="006228D8" w:rsidRDefault="006228D8" w:rsidP="006228D8">
      <w:pPr>
        <w:autoSpaceDE w:val="0"/>
        <w:autoSpaceDN w:val="0"/>
        <w:adjustRightInd w:val="0"/>
        <w:spacing w:after="0" w:line="240" w:lineRule="auto"/>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ДЕКЛАРАЦИЯ</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составе и свойствах сточных вод на 20__ год</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 приложениями на ___ листах)</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31" w:name="Par846"/>
      <w:bookmarkEnd w:id="31"/>
      <w:r>
        <w:rPr>
          <w:rFonts w:ascii="Courier New" w:eastAsiaTheme="minorHAnsi" w:hAnsi="Courier New" w:cs="Courier New"/>
          <w:color w:val="auto"/>
          <w:sz w:val="20"/>
          <w:szCs w:val="20"/>
        </w:rPr>
        <w:t xml:space="preserve">    1. Полное и сокращенное наименование абонента 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Фактический адрес объекта 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Реквизиты    договора,   на   основании    которого   осуществляется</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водоотведение: договор N 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________________________________________________________________________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Ф.И.О.   (полностью)    и     должность     руководителя    абонента</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(полностью),  должность,  доверенность лица, уполномоченного на</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подписание по доверенности 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Контактный телефон 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32" w:name="Par858"/>
      <w:bookmarkEnd w:id="32"/>
      <w:r>
        <w:rPr>
          <w:rFonts w:ascii="Courier New" w:eastAsiaTheme="minorHAnsi" w:hAnsi="Courier New" w:cs="Courier New"/>
          <w:color w:val="auto"/>
          <w:sz w:val="20"/>
          <w:szCs w:val="20"/>
        </w:rPr>
        <w:t xml:space="preserve">    5.    Код   организации   по   общероссийскому   </w:t>
      </w:r>
      <w:hyperlink r:id="rId269" w:history="1">
        <w:r>
          <w:rPr>
            <w:rFonts w:ascii="Courier New" w:eastAsiaTheme="minorHAnsi" w:hAnsi="Courier New" w:cs="Courier New"/>
            <w:color w:val="0000FF"/>
            <w:sz w:val="20"/>
            <w:szCs w:val="20"/>
          </w:rPr>
          <w:t>классификатору</w:t>
        </w:r>
      </w:hyperlink>
      <w:r>
        <w:rPr>
          <w:rFonts w:ascii="Courier New" w:eastAsiaTheme="minorHAnsi" w:hAnsi="Courier New" w:cs="Courier New"/>
          <w:color w:val="auto"/>
          <w:sz w:val="20"/>
          <w:szCs w:val="20"/>
        </w:rPr>
        <w:t xml:space="preserve">   видов</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экономической деятельности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Виды деятельности по общероссийскому </w:t>
      </w:r>
      <w:hyperlink r:id="rId270" w:history="1">
        <w:r>
          <w:rPr>
            <w:rFonts w:ascii="Courier New" w:eastAsiaTheme="minorHAnsi" w:hAnsi="Courier New" w:cs="Courier New"/>
            <w:color w:val="0000FF"/>
            <w:sz w:val="20"/>
            <w:szCs w:val="20"/>
          </w:rPr>
          <w:t>классификатору</w:t>
        </w:r>
      </w:hyperlink>
      <w:r>
        <w:rPr>
          <w:rFonts w:ascii="Courier New" w:eastAsiaTheme="minorHAnsi" w:hAnsi="Courier New" w:cs="Courier New"/>
          <w:color w:val="auto"/>
          <w:sz w:val="20"/>
          <w:szCs w:val="20"/>
        </w:rPr>
        <w:t xml:space="preserve"> видов экономической</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деятельности ______________________________________________________________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Фактические  концентрации  загрязняющих  веществ  в  сточных  водах</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абонента  и  фактические  показатели  свойств сточных вод абонента согласно</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таблице</w:t>
      </w:r>
    </w:p>
    <w:p w:rsidR="006228D8" w:rsidRDefault="006228D8" w:rsidP="006228D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041"/>
        <w:gridCol w:w="1644"/>
        <w:gridCol w:w="4819"/>
      </w:tblGrid>
      <w:tr w:rsidR="006228D8">
        <w:tc>
          <w:tcPr>
            <w:tcW w:w="567" w:type="dxa"/>
            <w:vMerge w:val="restart"/>
            <w:tcBorders>
              <w:top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8504" w:type="dxa"/>
            <w:gridSpan w:val="3"/>
            <w:tcBorders>
              <w:top w:val="single" w:sz="4" w:space="0" w:color="auto"/>
              <w:left w:val="single" w:sz="4" w:space="0" w:color="auto"/>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Фактические концентрации загрязняющих веществ и фактические показатели свойств сточных вод</w:t>
            </w:r>
          </w:p>
        </w:tc>
      </w:tr>
      <w:tr w:rsidR="006228D8">
        <w:tc>
          <w:tcPr>
            <w:tcW w:w="567" w:type="dxa"/>
            <w:vMerge/>
            <w:tcBorders>
              <w:top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both"/>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вещества или показателя</w:t>
            </w:r>
          </w:p>
        </w:tc>
        <w:tc>
          <w:tcPr>
            <w:tcW w:w="164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4819" w:type="dxa"/>
            <w:tcBorders>
              <w:top w:val="single" w:sz="4" w:space="0" w:color="auto"/>
              <w:left w:val="single" w:sz="4" w:space="0" w:color="auto"/>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Фактическая концентрация i-го загрязняющего вещества или фактический показатель свойств сточных вод абонента</w:t>
            </w:r>
          </w:p>
        </w:tc>
      </w:tr>
      <w:tr w:rsidR="006228D8">
        <w:tc>
          <w:tcPr>
            <w:tcW w:w="9071" w:type="dxa"/>
            <w:gridSpan w:val="4"/>
            <w:tcBorders>
              <w:top w:val="single" w:sz="4" w:space="0" w:color="auto"/>
            </w:tcBorders>
          </w:tcPr>
          <w:p w:rsidR="006228D8" w:rsidRDefault="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Выпуск N 1 (бассейн канализования)</w:t>
            </w:r>
          </w:p>
        </w:tc>
      </w:tr>
      <w:tr w:rsidR="006228D8">
        <w:tc>
          <w:tcPr>
            <w:tcW w:w="567" w:type="dxa"/>
          </w:tcPr>
          <w:p w:rsidR="006228D8" w:rsidRDefault="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2041" w:type="dxa"/>
          </w:tcPr>
          <w:p w:rsidR="006228D8" w:rsidRDefault="006228D8">
            <w:pPr>
              <w:autoSpaceDE w:val="0"/>
              <w:autoSpaceDN w:val="0"/>
              <w:adjustRightInd w:val="0"/>
              <w:spacing w:after="0" w:line="240" w:lineRule="auto"/>
              <w:jc w:val="center"/>
              <w:rPr>
                <w:rFonts w:ascii="Arial" w:hAnsi="Arial" w:cs="Arial"/>
                <w:sz w:val="20"/>
                <w:szCs w:val="20"/>
              </w:rPr>
            </w:pPr>
          </w:p>
        </w:tc>
        <w:tc>
          <w:tcPr>
            <w:tcW w:w="1644" w:type="dxa"/>
          </w:tcPr>
          <w:p w:rsidR="006228D8" w:rsidRDefault="006228D8">
            <w:pPr>
              <w:autoSpaceDE w:val="0"/>
              <w:autoSpaceDN w:val="0"/>
              <w:adjustRightInd w:val="0"/>
              <w:spacing w:after="0" w:line="240" w:lineRule="auto"/>
              <w:jc w:val="center"/>
              <w:rPr>
                <w:rFonts w:ascii="Arial" w:hAnsi="Arial" w:cs="Arial"/>
                <w:sz w:val="20"/>
                <w:szCs w:val="20"/>
              </w:rPr>
            </w:pPr>
          </w:p>
        </w:tc>
        <w:tc>
          <w:tcPr>
            <w:tcW w:w="4819" w:type="dxa"/>
          </w:tcPr>
          <w:p w:rsidR="006228D8" w:rsidRDefault="006228D8">
            <w:pPr>
              <w:autoSpaceDE w:val="0"/>
              <w:autoSpaceDN w:val="0"/>
              <w:adjustRightInd w:val="0"/>
              <w:spacing w:after="0" w:line="240" w:lineRule="auto"/>
              <w:jc w:val="center"/>
              <w:rPr>
                <w:rFonts w:ascii="Arial" w:hAnsi="Arial" w:cs="Arial"/>
                <w:sz w:val="20"/>
                <w:szCs w:val="20"/>
              </w:rPr>
            </w:pPr>
          </w:p>
        </w:tc>
      </w:tr>
      <w:tr w:rsidR="006228D8">
        <w:tc>
          <w:tcPr>
            <w:tcW w:w="9071" w:type="dxa"/>
            <w:gridSpan w:val="4"/>
          </w:tcPr>
          <w:p w:rsidR="006228D8" w:rsidRDefault="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Выпуск N ... (бассейн канализования)</w:t>
            </w:r>
          </w:p>
        </w:tc>
      </w:tr>
      <w:tr w:rsidR="006228D8">
        <w:tc>
          <w:tcPr>
            <w:tcW w:w="567" w:type="dxa"/>
            <w:tcBorders>
              <w:bottom w:val="single" w:sz="4" w:space="0" w:color="auto"/>
            </w:tcBorders>
          </w:tcPr>
          <w:p w:rsidR="006228D8" w:rsidRDefault="006228D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2041"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644"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4819"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r>
    </w:tbl>
    <w:p w:rsidR="006228D8" w:rsidRDefault="006228D8" w:rsidP="006228D8">
      <w:pPr>
        <w:autoSpaceDE w:val="0"/>
        <w:autoSpaceDN w:val="0"/>
        <w:adjustRightInd w:val="0"/>
        <w:spacing w:after="0" w:line="240" w:lineRule="auto"/>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Примечание.</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Значение  фактической  концентрации i-го загрязняющего вещества или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фактического  показателя  сточных  вод  абонента  определяется  по валовому</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содержанию в натуральной пробе сточных вод.</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Фактические   концентрации   загрязняющих  веществ  и  фактические</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показатели свойств сточных вод характеризуют состав и свойства сточных вод,</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которые абонент отводит в централизованную систему водоотведения и значения</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которых   обязуется   соблюдать   в   течение  срока  действия  декларации.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Фактические  концентрации могут содержать превышения максимально допустимых</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значений  показателей  и концентраций по перечню, приведенному в </w:t>
      </w:r>
      <w:hyperlink w:anchor="Par1107" w:history="1">
        <w:r>
          <w:rPr>
            <w:rFonts w:ascii="Courier New" w:eastAsiaTheme="minorHAnsi" w:hAnsi="Courier New" w:cs="Courier New"/>
            <w:color w:val="0000FF"/>
            <w:sz w:val="20"/>
            <w:szCs w:val="20"/>
          </w:rPr>
          <w:t>приложении</w:t>
        </w:r>
      </w:hyperlink>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5  к  Правилам  холодного  водоснабжения  и  водоотведения, утвержденным</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постановлением  Правительства Российской Федерации от 29 июля 2013 г. N 644</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 утверждении Правил холодного водоснабжения и водоотведения и о внесении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изменений  в  некоторые акты Правительства Российской Федерации". Указанный</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перечень   загрязняющих   веществ   не  может  предусматривать  вещества  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микроорганизмы,  запрещенные к применению и (или) сбросу в централизованную</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систему водоотведения.</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Наличие локальных очистных сооружений</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Год постройки локальных очистных сооружений 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Состав локальных очистных сооружений 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Среднесуточный фактический объем отводимых сточных вод  за  истекший</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календарный год ____________________ м3/сут.</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декларации прилагаются:</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копия  приказа территориального органа Росприроднадзора об установлении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нормативов  допустимых  сбросов абонентов, заверенная печатью абонента (при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наличии) и подписью его представителя (приложение N 1);</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схема   внутриплощадочных  канализационных  сетей  объекта  абонента  с</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указанием колодцев присоединения к централизованной системе водоотведения 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контрольных  канализационных  колодцев,  заверенная  печатью  абонента (при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наличии) и подписью его представителя </w:t>
      </w:r>
      <w:hyperlink w:anchor="Par937" w:history="1">
        <w:r>
          <w:rPr>
            <w:rFonts w:ascii="Courier New" w:eastAsiaTheme="minorHAnsi" w:hAnsi="Courier New" w:cs="Courier New"/>
            <w:color w:val="0000FF"/>
            <w:sz w:val="20"/>
            <w:szCs w:val="20"/>
          </w:rPr>
          <w:t>(приложение N 2)</w:t>
        </w:r>
      </w:hyperlink>
      <w:r>
        <w:rPr>
          <w:rFonts w:ascii="Courier New" w:eastAsiaTheme="minorHAnsi" w:hAnsi="Courier New" w:cs="Courier New"/>
          <w:color w:val="auto"/>
          <w:sz w:val="20"/>
          <w:szCs w:val="20"/>
        </w:rPr>
        <w:t>;</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копия  доверенности  лица,  уполномоченного на подписание декларации по</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доверенности </w:t>
      </w:r>
      <w:hyperlink w:anchor="Par1028" w:history="1">
        <w:r>
          <w:rPr>
            <w:rFonts w:ascii="Courier New" w:eastAsiaTheme="minorHAnsi" w:hAnsi="Courier New" w:cs="Courier New"/>
            <w:color w:val="0000FF"/>
            <w:sz w:val="20"/>
            <w:szCs w:val="20"/>
          </w:rPr>
          <w:t>(приложение N 3)</w:t>
        </w:r>
      </w:hyperlink>
      <w:r>
        <w:rPr>
          <w:rFonts w:ascii="Courier New" w:eastAsiaTheme="minorHAnsi" w:hAnsi="Courier New" w:cs="Courier New"/>
          <w:color w:val="auto"/>
          <w:sz w:val="20"/>
          <w:szCs w:val="20"/>
        </w:rPr>
        <w:t>.</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Срок действия декларации: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(заполняется по заявке абонента на срок не менее одного года)</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Начало "__" _____________ 20__ г.</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Окончание "__" ________________ 20__ г.</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Достоверность  и  полноту  сведений,  указанных в настоящей декларации,</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подтверждаю:</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Представитель абонента __________________ Ф.И.О. 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Дата            МП.</w:t>
      </w: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холодного водоснабжения</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bookmarkStart w:id="33" w:name="Par937"/>
      <w:bookmarkEnd w:id="33"/>
      <w:r>
        <w:rPr>
          <w:rFonts w:ascii="Arial" w:hAnsi="Arial" w:cs="Arial"/>
          <w:sz w:val="20"/>
          <w:szCs w:val="20"/>
        </w:rPr>
        <w:t>ФОРМА</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ПЛАНА ПО ОБЕСПЕЧЕНИЮ СОБЛЮДЕНИЯ ТРЕБОВАНИЙ К СОСТАВУ</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СВОЙСТВАМ СТОЧНЫХ ВОД, УСТАНОВЛЕННЫХ В ЦЕЛЯХ</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ПРЕДОТВРАЩЕНИЯ НЕГАТИВНОГО ВОЗДЕЙСТВИЯ НА РАБОТУ</w:t>
      </w:r>
    </w:p>
    <w:p w:rsidR="006228D8" w:rsidRDefault="006228D8" w:rsidP="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ЦЕНТРАЛИЗОВАННОЙ СИСТЕМЫ ВОДООТВЕДЕНИЯ</w:t>
      </w:r>
    </w:p>
    <w:p w:rsidR="006228D8" w:rsidRDefault="006228D8" w:rsidP="006228D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6228D8">
        <w:trPr>
          <w:jc w:val="center"/>
        </w:trPr>
        <w:tc>
          <w:tcPr>
            <w:tcW w:w="5000" w:type="pct"/>
            <w:tcBorders>
              <w:left w:val="single" w:sz="24" w:space="0" w:color="CED3F1"/>
              <w:right w:val="single" w:sz="24" w:space="0" w:color="F4F3F8"/>
            </w:tcBorders>
            <w:shd w:val="clear" w:color="auto" w:fill="F4F3F8"/>
          </w:tcPr>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7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03.11.2016 N 1134)</w:t>
            </w:r>
          </w:p>
        </w:tc>
      </w:tr>
    </w:tbl>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СОГЛАСОВАНО:                            УТВЕРЖДАЮ:</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 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             (наименование абонента)</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осуществляющей водоотведение)</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 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и Ф.И.О. руководителя,           (должность и Ф.И.О.</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дата)                   руководителя, подпись, дата)</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ПЛАН</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адрес объекта абонента)</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 обеспечению соблюдения требований к составу</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свойствам сточных вод, установленных в целях</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предотвращения негативного воздействия на работу</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централизованной системы водоотведения</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 _______________ г. по _______________ г.</w:t>
      </w:r>
    </w:p>
    <w:p w:rsidR="006228D8" w:rsidRDefault="006228D8" w:rsidP="006228D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1134"/>
        <w:gridCol w:w="1077"/>
        <w:gridCol w:w="624"/>
        <w:gridCol w:w="1077"/>
        <w:gridCol w:w="1701"/>
        <w:gridCol w:w="1814"/>
        <w:gridCol w:w="680"/>
        <w:gridCol w:w="624"/>
      </w:tblGrid>
      <w:tr w:rsidR="006228D8">
        <w:tc>
          <w:tcPr>
            <w:tcW w:w="36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13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 (этапа мероприятия, по которому планируется соблюдение требований)</w:t>
            </w: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канализационного выпуска в централизованную систему водоотведения</w:t>
            </w: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выполнения</w:t>
            </w: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Ориентировочная стоимость мероприятий, (тыс. рублей)</w:t>
            </w:r>
          </w:p>
        </w:tc>
        <w:tc>
          <w:tcPr>
            <w:tcW w:w="1701"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Концентрация загрязняющих веществ в сточных водах, показатели общих свойств сточных вод после осуществления мероприятия (этапа мероприятия), </w:t>
            </w:r>
            <w:r>
              <w:rPr>
                <w:rFonts w:ascii="Arial" w:hAnsi="Arial" w:cs="Arial"/>
                <w:sz w:val="20"/>
                <w:szCs w:val="20"/>
              </w:rPr>
              <w:lastRenderedPageBreak/>
              <w:t>(мг/дм</w:t>
            </w:r>
            <w:r>
              <w:rPr>
                <w:rFonts w:ascii="Arial" w:hAnsi="Arial" w:cs="Arial"/>
                <w:sz w:val="20"/>
                <w:szCs w:val="20"/>
                <w:vertAlign w:val="superscript"/>
              </w:rPr>
              <w:t>3</w:t>
            </w:r>
            <w:r>
              <w:rPr>
                <w:rFonts w:ascii="Arial" w:hAnsi="Arial" w:cs="Arial"/>
                <w:sz w:val="20"/>
                <w:szCs w:val="20"/>
              </w:rPr>
              <w:t>, единиц, °C)</w:t>
            </w:r>
          </w:p>
        </w:tc>
        <w:tc>
          <w:tcPr>
            <w:tcW w:w="68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Ответственный исполнитель</w:t>
            </w: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6228D8">
        <w:tc>
          <w:tcPr>
            <w:tcW w:w="36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r>
      <w:tr w:rsidR="006228D8">
        <w:tc>
          <w:tcPr>
            <w:tcW w:w="36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r>
      <w:tr w:rsidR="006228D8">
        <w:tc>
          <w:tcPr>
            <w:tcW w:w="36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r>
      <w:tr w:rsidR="006228D8">
        <w:tc>
          <w:tcPr>
            <w:tcW w:w="36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r>
      <w:tr w:rsidR="006228D8">
        <w:tc>
          <w:tcPr>
            <w:tcW w:w="36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r>
    </w:tbl>
    <w:p w:rsidR="006228D8" w:rsidRDefault="006228D8" w:rsidP="006228D8">
      <w:pPr>
        <w:autoSpaceDE w:val="0"/>
        <w:autoSpaceDN w:val="0"/>
        <w:adjustRightInd w:val="0"/>
        <w:spacing w:after="0" w:line="240" w:lineRule="auto"/>
        <w:jc w:val="both"/>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Исполнитель  ___________________ ____________________ _____________________</w:t>
      </w:r>
    </w:p>
    <w:p w:rsidR="006228D8" w:rsidRDefault="006228D8" w:rsidP="006228D8">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(должность)      (подпись)             (Ф.И.О.)             (телефон)</w:t>
      </w: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холодного водоснабжения</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4" w:name="Par1028"/>
      <w:bookmarkEnd w:id="34"/>
      <w:r>
        <w:rPr>
          <w:rFonts w:ascii="Arial" w:eastAsiaTheme="minorHAnsi" w:hAnsi="Arial" w:cs="Arial"/>
          <w:b/>
          <w:bCs/>
          <w:color w:val="auto"/>
          <w:sz w:val="20"/>
          <w:szCs w:val="20"/>
        </w:rPr>
        <w:t>МИНИМАЛЬНЫЕ НОРМЫ</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ВОДООБЕСПЕЧЕНИЯ ПРИ ВОДОСНАБЖЕНИИ НАСЕЛЕНИЯ ПУТЕМ</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ПОДВОЗА ВОДЫ</w:t>
      </w:r>
    </w:p>
    <w:p w:rsidR="006228D8" w:rsidRDefault="006228D8" w:rsidP="006228D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6228D8">
        <w:trPr>
          <w:jc w:val="center"/>
        </w:trPr>
        <w:tc>
          <w:tcPr>
            <w:tcW w:w="5000" w:type="pct"/>
            <w:tcBorders>
              <w:left w:val="single" w:sz="24" w:space="0" w:color="CED3F1"/>
              <w:right w:val="single" w:sz="24" w:space="0" w:color="F4F3F8"/>
            </w:tcBorders>
            <w:shd w:val="clear" w:color="auto" w:fill="F4F3F8"/>
          </w:tcPr>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72"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03.11.2016 N 1134)</w:t>
            </w:r>
          </w:p>
        </w:tc>
      </w:tr>
    </w:tbl>
    <w:p w:rsidR="006228D8" w:rsidRDefault="006228D8" w:rsidP="006228D8">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1531"/>
        <w:gridCol w:w="1474"/>
        <w:gridCol w:w="1304"/>
      </w:tblGrid>
      <w:tr w:rsidR="006228D8">
        <w:tc>
          <w:tcPr>
            <w:tcW w:w="4762" w:type="dxa"/>
            <w:vMerge w:val="restart"/>
            <w:tcBorders>
              <w:top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(цель) водопотребления</w:t>
            </w:r>
          </w:p>
        </w:tc>
        <w:tc>
          <w:tcPr>
            <w:tcW w:w="4309" w:type="dxa"/>
            <w:gridSpan w:val="3"/>
            <w:tcBorders>
              <w:top w:val="single" w:sz="4" w:space="0" w:color="auto"/>
              <w:left w:val="single" w:sz="4" w:space="0" w:color="auto"/>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Нормы водообеспечения для климатических зон (дм</w:t>
            </w:r>
            <w:r>
              <w:rPr>
                <w:rFonts w:ascii="Arial" w:hAnsi="Arial" w:cs="Arial"/>
                <w:sz w:val="20"/>
                <w:szCs w:val="20"/>
                <w:vertAlign w:val="superscript"/>
              </w:rPr>
              <w:t>3</w:t>
            </w:r>
            <w:r>
              <w:rPr>
                <w:rFonts w:ascii="Arial" w:hAnsi="Arial" w:cs="Arial"/>
                <w:sz w:val="20"/>
                <w:szCs w:val="20"/>
              </w:rPr>
              <w:t xml:space="preserve"> на человека в сутки)</w:t>
            </w:r>
          </w:p>
        </w:tc>
      </w:tr>
      <w:tr w:rsidR="006228D8">
        <w:tc>
          <w:tcPr>
            <w:tcW w:w="4762" w:type="dxa"/>
            <w:vMerge/>
            <w:tcBorders>
              <w:top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w:t>
            </w:r>
          </w:p>
        </w:tc>
        <w:tc>
          <w:tcPr>
            <w:tcW w:w="147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w:t>
            </w:r>
          </w:p>
        </w:tc>
        <w:tc>
          <w:tcPr>
            <w:tcW w:w="1304" w:type="dxa"/>
            <w:tcBorders>
              <w:top w:val="single" w:sz="4" w:space="0" w:color="auto"/>
              <w:left w:val="single" w:sz="4" w:space="0" w:color="auto"/>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III - IV</w:t>
            </w:r>
          </w:p>
        </w:tc>
      </w:tr>
      <w:tr w:rsidR="006228D8">
        <w:tc>
          <w:tcPr>
            <w:tcW w:w="4762" w:type="dxa"/>
            <w:tcBorders>
              <w:top w:val="single" w:sz="4" w:space="0" w:color="auto"/>
            </w:tcBorders>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Питье</w:t>
            </w:r>
          </w:p>
        </w:tc>
        <w:tc>
          <w:tcPr>
            <w:tcW w:w="1531" w:type="dxa"/>
            <w:tcBorders>
              <w:top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74" w:type="dxa"/>
            <w:tcBorders>
              <w:top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304" w:type="dxa"/>
            <w:tcBorders>
              <w:top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6228D8">
        <w:tc>
          <w:tcPr>
            <w:tcW w:w="4762"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Приготовление пищи, умывание</w:t>
            </w:r>
          </w:p>
        </w:tc>
        <w:tc>
          <w:tcPr>
            <w:tcW w:w="153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47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30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6228D8">
        <w:tc>
          <w:tcPr>
            <w:tcW w:w="4762"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Удовлетворение санитарно-гигиенических потребностей человека и обеспечение санитарно-гигиенического состояния помещения</w:t>
            </w:r>
          </w:p>
        </w:tc>
        <w:tc>
          <w:tcPr>
            <w:tcW w:w="153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147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30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6228D8">
        <w:tc>
          <w:tcPr>
            <w:tcW w:w="4762" w:type="dxa"/>
            <w:tcBorders>
              <w:bottom w:val="single" w:sz="4" w:space="0" w:color="auto"/>
            </w:tcBorders>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Всего</w:t>
            </w:r>
          </w:p>
        </w:tc>
        <w:tc>
          <w:tcPr>
            <w:tcW w:w="1531"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1474"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42,5</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304"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r>
    </w:tbl>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Примечание.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Климатические зоны определены в соответствии со строительными нормами и правилами.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Дополнительно к нормам, указанным в настоящем документе, для лечебных нужд предусматривается 5,5 дм</w:t>
      </w:r>
      <w:r>
        <w:rPr>
          <w:rFonts w:ascii="Arial" w:hAnsi="Arial" w:cs="Arial"/>
          <w:sz w:val="20"/>
          <w:szCs w:val="20"/>
          <w:vertAlign w:val="superscript"/>
        </w:rPr>
        <w:t>3</w:t>
      </w:r>
      <w:r>
        <w:rPr>
          <w:rFonts w:ascii="Arial" w:hAnsi="Arial" w:cs="Arial"/>
          <w:sz w:val="20"/>
          <w:szCs w:val="20"/>
        </w:rPr>
        <w:t xml:space="preserve"> воды в сутки на каждого больного, находящегося в лечебном учреждении, независимо от климатической зоны и режима водообеспечения.</w:t>
      </w: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холодного водоснабжения</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5" w:name="Par1081"/>
      <w:bookmarkEnd w:id="35"/>
      <w:r>
        <w:rPr>
          <w:rFonts w:ascii="Arial" w:eastAsiaTheme="minorHAnsi" w:hAnsi="Arial" w:cs="Arial"/>
          <w:b/>
          <w:bCs/>
          <w:color w:val="auto"/>
          <w:sz w:val="20"/>
          <w:szCs w:val="20"/>
        </w:rPr>
        <w:t>ПЕРЕЧЕНЬ</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ВЕЩЕСТВ, МАТЕРИАЛОВ, ОТХОДОВ И СТОЧНЫХ ВОД, ЗАПРЕЩЕННЫХ</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 СБРОСУ В ЦЕНТРАЛИЗОВАННЫЕ СИСТЕМЫ ВОДООТВЕДЕНИЯ</w:t>
      </w:r>
    </w:p>
    <w:p w:rsidR="006228D8" w:rsidRDefault="006228D8" w:rsidP="006228D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6228D8">
        <w:trPr>
          <w:jc w:val="center"/>
        </w:trPr>
        <w:tc>
          <w:tcPr>
            <w:tcW w:w="5000" w:type="pct"/>
            <w:tcBorders>
              <w:left w:val="single" w:sz="24" w:space="0" w:color="CED3F1"/>
              <w:right w:val="single" w:sz="24" w:space="0" w:color="F4F3F8"/>
            </w:tcBorders>
            <w:shd w:val="clear" w:color="auto" w:fill="F4F3F8"/>
          </w:tcPr>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73"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03.11.2016 N 1134)</w:t>
            </w:r>
          </w:p>
        </w:tc>
      </w:tr>
    </w:tbl>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 животных, в том числе моно- и полициклические, хлорорганические, фосфорорганические, азоторганические и сероорганические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w:t>
      </w:r>
      <w:hyperlink w:anchor="Par1107" w:history="1">
        <w:r>
          <w:rPr>
            <w:rFonts w:ascii="Arial" w:hAnsi="Arial" w:cs="Arial"/>
            <w:color w:val="0000FF"/>
            <w:sz w:val="20"/>
            <w:szCs w:val="20"/>
          </w:rPr>
          <w:t>приложении N 5</w:t>
        </w:r>
      </w:hyperlink>
      <w:r>
        <w:rPr>
          <w:rFonts w:ascii="Arial" w:hAnsi="Arial" w:cs="Arial"/>
          <w:sz w:val="20"/>
          <w:szCs w:val="20"/>
        </w:rP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указанном </w:t>
      </w:r>
      <w:hyperlink w:anchor="Par1107" w:history="1">
        <w:r>
          <w:rPr>
            <w:rFonts w:ascii="Arial" w:hAnsi="Arial" w:cs="Arial"/>
            <w:color w:val="0000FF"/>
            <w:sz w:val="20"/>
            <w:szCs w:val="20"/>
          </w:rPr>
          <w:t>приложении N 5</w:t>
        </w:r>
      </w:hyperlink>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Сточные воды с температурой +80 °C и выше</w:t>
      </w: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холодного водоснабжения</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водоотведения</w:t>
      </w: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6" w:name="Par1107"/>
      <w:bookmarkEnd w:id="36"/>
      <w:r>
        <w:rPr>
          <w:rFonts w:ascii="Arial" w:eastAsiaTheme="minorHAnsi" w:hAnsi="Arial" w:cs="Arial"/>
          <w:b/>
          <w:bCs/>
          <w:color w:val="auto"/>
          <w:sz w:val="20"/>
          <w:szCs w:val="20"/>
        </w:rPr>
        <w:t>ПЕРЕЧЕНЬ</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МАКСИМАЛЬНЫХ ДОПУСТИМЫХ ЗНАЧЕНИЙ НОРМАТИВНЫХ ПОКАЗАТЕЛЕЙ</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ОБЩИХ СВОЙСТВ СТОЧНЫХ ВОД И КОНЦЕНТРАЦИЙ ЗАГРЯЗНЯЮЩИХ</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ВЕЩЕСТВ В СТОЧНЫХ ВОДАХ, УСТАНОВЛЕННЫХ В ЦЕЛЯХ</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ПРЕДОТВРАЩЕНИЯ НЕГАТИВНОГО ВОЗДЕЙСТВИЯ НА РАБОТУ</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ЦЕНТРАЛИЗОВАННЫХ СИСТЕМ ВОДООТВЕДЕНИЯ</w:t>
      </w:r>
    </w:p>
    <w:p w:rsidR="006228D8" w:rsidRDefault="006228D8" w:rsidP="006228D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6228D8">
        <w:trPr>
          <w:jc w:val="center"/>
        </w:trPr>
        <w:tc>
          <w:tcPr>
            <w:tcW w:w="5000" w:type="pct"/>
            <w:tcBorders>
              <w:left w:val="single" w:sz="24" w:space="0" w:color="CED3F1"/>
              <w:right w:val="single" w:sz="24" w:space="0" w:color="F4F3F8"/>
            </w:tcBorders>
            <w:shd w:val="clear" w:color="auto" w:fill="F4F3F8"/>
          </w:tcPr>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27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03.11.2016 N 1134)</w:t>
            </w:r>
          </w:p>
        </w:tc>
      </w:tr>
    </w:tbl>
    <w:p w:rsidR="006228D8" w:rsidRDefault="006228D8" w:rsidP="006228D8">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154"/>
        <w:gridCol w:w="850"/>
        <w:gridCol w:w="1871"/>
        <w:gridCol w:w="794"/>
        <w:gridCol w:w="1701"/>
        <w:gridCol w:w="1247"/>
      </w:tblGrid>
      <w:tr w:rsidR="006228D8">
        <w:tc>
          <w:tcPr>
            <w:tcW w:w="2608" w:type="dxa"/>
            <w:gridSpan w:val="2"/>
            <w:tcBorders>
              <w:top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вещества (показателя)</w:t>
            </w:r>
          </w:p>
        </w:tc>
        <w:tc>
          <w:tcPr>
            <w:tcW w:w="850"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871"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Группа</w:t>
            </w:r>
          </w:p>
        </w:tc>
        <w:tc>
          <w:tcPr>
            <w:tcW w:w="1701" w:type="dxa"/>
            <w:tcBorders>
              <w:top w:val="single" w:sz="4" w:space="0" w:color="auto"/>
              <w:left w:val="single" w:sz="4" w:space="0" w:color="auto"/>
              <w:bottom w:val="single" w:sz="4" w:space="0" w:color="auto"/>
              <w:right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left w:val="single" w:sz="4" w:space="0" w:color="auto"/>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Отношение ФКi </w:t>
            </w:r>
            <w:hyperlink w:anchor="Par1418" w:history="1">
              <w:r>
                <w:rPr>
                  <w:rFonts w:ascii="Arial" w:hAnsi="Arial" w:cs="Arial"/>
                  <w:color w:val="0000FF"/>
                  <w:sz w:val="20"/>
                  <w:szCs w:val="20"/>
                </w:rPr>
                <w:t>&lt;1&gt;</w:t>
              </w:r>
            </w:hyperlink>
            <w:r>
              <w:rPr>
                <w:rFonts w:ascii="Arial" w:hAnsi="Arial" w:cs="Arial"/>
                <w:sz w:val="20"/>
                <w:szCs w:val="20"/>
              </w:rPr>
              <w:t xml:space="preserve"> к ДКi </w:t>
            </w:r>
            <w:hyperlink w:anchor="Par1419" w:history="1">
              <w:r>
                <w:rPr>
                  <w:rFonts w:ascii="Arial" w:hAnsi="Arial" w:cs="Arial"/>
                  <w:color w:val="0000FF"/>
                  <w:sz w:val="20"/>
                  <w:szCs w:val="20"/>
                </w:rPr>
                <w:t>&lt;2&gt;</w:t>
              </w:r>
            </w:hyperlink>
            <w:r>
              <w:rPr>
                <w:rFonts w:ascii="Arial" w:hAnsi="Arial" w:cs="Arial"/>
                <w:sz w:val="20"/>
                <w:szCs w:val="20"/>
              </w:rPr>
              <w:t xml:space="preserve"> или значение показателя, при котором превышение является грубым</w:t>
            </w:r>
          </w:p>
        </w:tc>
      </w:tr>
      <w:tr w:rsidR="006228D8">
        <w:tc>
          <w:tcPr>
            <w:tcW w:w="9071" w:type="dxa"/>
            <w:gridSpan w:val="7"/>
            <w:tcBorders>
              <w:top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Взвешенные вещества</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0,7 </w:t>
            </w:r>
            <w:hyperlink w:anchor="Par1424" w:history="1">
              <w:r>
                <w:rPr>
                  <w:rFonts w:ascii="Arial" w:hAnsi="Arial" w:cs="Arial"/>
                  <w:color w:val="0000FF"/>
                  <w:sz w:val="20"/>
                  <w:szCs w:val="20"/>
                </w:rPr>
                <w:t>&lt;7&gt;</w:t>
              </w:r>
            </w:hyperlink>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БПК5</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300 (500 </w:t>
            </w:r>
            <w:hyperlink w:anchor="Par1420" w:history="1">
              <w:r>
                <w:rPr>
                  <w:rFonts w:ascii="Arial" w:hAnsi="Arial" w:cs="Arial"/>
                  <w:color w:val="0000FF"/>
                  <w:sz w:val="20"/>
                  <w:szCs w:val="20"/>
                </w:rPr>
                <w:t>&lt;3&gt;</w:t>
              </w:r>
            </w:hyperlink>
            <w:r>
              <w:rPr>
                <w:rFonts w:ascii="Arial" w:hAnsi="Arial" w:cs="Arial"/>
                <w:sz w:val="20"/>
                <w:szCs w:val="20"/>
              </w:rPr>
              <w:t>)</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0,7 </w:t>
            </w:r>
            <w:hyperlink w:anchor="Par1424" w:history="1">
              <w:r>
                <w:rPr>
                  <w:rFonts w:ascii="Arial" w:hAnsi="Arial" w:cs="Arial"/>
                  <w:color w:val="0000FF"/>
                  <w:sz w:val="20"/>
                  <w:szCs w:val="20"/>
                </w:rPr>
                <w:t>&lt;7&gt;</w:t>
              </w:r>
            </w:hyperlink>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ХПК</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500 (700 </w:t>
            </w:r>
            <w:hyperlink w:anchor="Par1420" w:history="1">
              <w:r>
                <w:rPr>
                  <w:rFonts w:ascii="Arial" w:hAnsi="Arial" w:cs="Arial"/>
                  <w:color w:val="0000FF"/>
                  <w:sz w:val="20"/>
                  <w:szCs w:val="20"/>
                </w:rPr>
                <w:t>&lt;3&gt;</w:t>
              </w:r>
            </w:hyperlink>
            <w:r>
              <w:rPr>
                <w:rFonts w:ascii="Arial" w:hAnsi="Arial" w:cs="Arial"/>
                <w:sz w:val="20"/>
                <w:szCs w:val="20"/>
              </w:rPr>
              <w:t>)</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0,7 </w:t>
            </w:r>
            <w:hyperlink w:anchor="Par1424" w:history="1">
              <w:r>
                <w:rPr>
                  <w:rFonts w:ascii="Arial" w:hAnsi="Arial" w:cs="Arial"/>
                  <w:color w:val="0000FF"/>
                  <w:sz w:val="20"/>
                  <w:szCs w:val="20"/>
                </w:rPr>
                <w:t>&lt;7&gt;</w:t>
              </w:r>
            </w:hyperlink>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Азот общий</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0,7 </w:t>
            </w:r>
            <w:hyperlink w:anchor="Par1424" w:history="1">
              <w:r>
                <w:rPr>
                  <w:rFonts w:ascii="Arial" w:hAnsi="Arial" w:cs="Arial"/>
                  <w:color w:val="0000FF"/>
                  <w:sz w:val="20"/>
                  <w:szCs w:val="20"/>
                </w:rPr>
                <w:t>&lt;7&gt;</w:t>
              </w:r>
            </w:hyperlink>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Фосфор общий</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0,7 </w:t>
            </w:r>
            <w:hyperlink w:anchor="Par1424" w:history="1">
              <w:r>
                <w:rPr>
                  <w:rFonts w:ascii="Arial" w:hAnsi="Arial" w:cs="Arial"/>
                  <w:color w:val="0000FF"/>
                  <w:sz w:val="20"/>
                  <w:szCs w:val="20"/>
                </w:rPr>
                <w:t>&lt;7&gt;</w:t>
              </w:r>
            </w:hyperlink>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Нефтепродукты</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Хлор и хлорамины</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Соотношение ХПК:БПК5</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2,5 </w:t>
            </w:r>
            <w:hyperlink w:anchor="Par1421" w:history="1">
              <w:r>
                <w:rPr>
                  <w:rFonts w:ascii="Arial" w:hAnsi="Arial" w:cs="Arial"/>
                  <w:color w:val="0000FF"/>
                  <w:sz w:val="20"/>
                  <w:szCs w:val="20"/>
                </w:rPr>
                <w:t>&lt;4&gt;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Фенолы (сумма)</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Сульфиды (S-H2S+S2-)</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 </w:t>
            </w:r>
            <w:hyperlink w:anchor="Par1422" w:history="1">
              <w:r>
                <w:rPr>
                  <w:rFonts w:ascii="Arial" w:hAnsi="Arial" w:cs="Arial"/>
                  <w:color w:val="0000FF"/>
                  <w:sz w:val="20"/>
                  <w:szCs w:val="20"/>
                </w:rPr>
                <w:t>&lt;5&gt;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Сульфаты</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1000 </w:t>
            </w:r>
            <w:hyperlink w:anchor="Par1422" w:history="1">
              <w:r>
                <w:rPr>
                  <w:rFonts w:ascii="Arial" w:hAnsi="Arial" w:cs="Arial"/>
                  <w:color w:val="0000FF"/>
                  <w:sz w:val="20"/>
                  <w:szCs w:val="20"/>
                </w:rPr>
                <w:t>&lt;5&gt;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Хлориды</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1000 </w:t>
            </w:r>
            <w:hyperlink w:anchor="Par1422" w:history="1">
              <w:r>
                <w:rPr>
                  <w:rFonts w:ascii="Arial" w:hAnsi="Arial" w:cs="Arial"/>
                  <w:color w:val="0000FF"/>
                  <w:sz w:val="20"/>
                  <w:szCs w:val="20"/>
                </w:rPr>
                <w:t>&lt;5&gt;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Алюминий</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Железо</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Марганец</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Медь</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Цинк</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Хром общий</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Хром шестивалентный</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0,05 (0,1 </w:t>
            </w:r>
            <w:hyperlink w:anchor="Par1423" w:history="1">
              <w:r>
                <w:rPr>
                  <w:rFonts w:ascii="Arial" w:hAnsi="Arial" w:cs="Arial"/>
                  <w:color w:val="0000FF"/>
                  <w:sz w:val="20"/>
                  <w:szCs w:val="20"/>
                </w:rPr>
                <w:t>&lt;6&gt;</w:t>
              </w:r>
            </w:hyperlink>
            <w:r>
              <w:rPr>
                <w:rFonts w:ascii="Arial" w:hAnsi="Arial" w:cs="Arial"/>
                <w:sz w:val="20"/>
                <w:szCs w:val="20"/>
              </w:rPr>
              <w:t>)</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Никель</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0,25 (0,5 </w:t>
            </w:r>
            <w:hyperlink w:anchor="Par1423" w:history="1">
              <w:r>
                <w:rPr>
                  <w:rFonts w:ascii="Arial" w:hAnsi="Arial" w:cs="Arial"/>
                  <w:color w:val="0000FF"/>
                  <w:sz w:val="20"/>
                  <w:szCs w:val="20"/>
                </w:rPr>
                <w:t>&lt;6&gt;</w:t>
              </w:r>
            </w:hyperlink>
            <w:r>
              <w:rPr>
                <w:rFonts w:ascii="Arial" w:hAnsi="Arial" w:cs="Arial"/>
                <w:sz w:val="20"/>
                <w:szCs w:val="20"/>
              </w:rPr>
              <w:t>)</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Кадмий</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0,015 (0,1 </w:t>
            </w:r>
            <w:hyperlink w:anchor="Par1423" w:history="1">
              <w:r>
                <w:rPr>
                  <w:rFonts w:ascii="Arial" w:hAnsi="Arial" w:cs="Arial"/>
                  <w:color w:val="0000FF"/>
                  <w:sz w:val="20"/>
                  <w:szCs w:val="20"/>
                </w:rPr>
                <w:t>&lt;6&gt;</w:t>
              </w:r>
            </w:hyperlink>
            <w:r>
              <w:rPr>
                <w:rFonts w:ascii="Arial" w:hAnsi="Arial" w:cs="Arial"/>
                <w:sz w:val="20"/>
                <w:szCs w:val="20"/>
              </w:rPr>
              <w:t>)</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Свинец</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0,25</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Мышьяк</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0,05 (0,1 </w:t>
            </w:r>
            <w:hyperlink w:anchor="Par1423" w:history="1">
              <w:r>
                <w:rPr>
                  <w:rFonts w:ascii="Arial" w:hAnsi="Arial" w:cs="Arial"/>
                  <w:color w:val="0000FF"/>
                  <w:sz w:val="20"/>
                  <w:szCs w:val="20"/>
                </w:rPr>
                <w:t>&lt;6&gt;</w:t>
              </w:r>
            </w:hyperlink>
            <w:r>
              <w:rPr>
                <w:rFonts w:ascii="Arial" w:hAnsi="Arial" w:cs="Arial"/>
                <w:sz w:val="20"/>
                <w:szCs w:val="20"/>
              </w:rPr>
              <w:t>)</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Ртуть</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Водородный показатель (pH)</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6 - 9 </w:t>
            </w:r>
            <w:hyperlink w:anchor="Par1422" w:history="1">
              <w:r>
                <w:rPr>
                  <w:rFonts w:ascii="Arial" w:hAnsi="Arial" w:cs="Arial"/>
                  <w:color w:val="0000FF"/>
                  <w:sz w:val="20"/>
                  <w:szCs w:val="20"/>
                </w:rPr>
                <w:t>&lt;5&gt;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(при 5,5 &lt; pH &lt; 6 и 9 &lt; pH &lt; 10),</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2 (при 10 </w:t>
            </w:r>
            <w:r>
              <w:rPr>
                <w:rFonts w:ascii="Arial" w:hAnsi="Arial" w:cs="Arial"/>
                <w:noProof/>
                <w:position w:val="-2"/>
                <w:sz w:val="20"/>
                <w:szCs w:val="20"/>
                <w:lang w:eastAsia="ru-RU"/>
              </w:rPr>
              <w:drawing>
                <wp:inline distT="0" distB="0" distL="0" distR="0">
                  <wp:extent cx="123825" cy="1524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pH &lt; 11),</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3 (при 5 &lt; pH </w:t>
            </w:r>
            <w:r>
              <w:rPr>
                <w:rFonts w:ascii="Arial" w:hAnsi="Arial" w:cs="Arial"/>
                <w:noProof/>
                <w:position w:val="-2"/>
                <w:sz w:val="20"/>
                <w:szCs w:val="20"/>
                <w:lang w:eastAsia="ru-RU"/>
              </w:rPr>
              <w:drawing>
                <wp:inline distT="0" distB="0" distL="0" distR="0">
                  <wp:extent cx="123825" cy="1524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5,5 и 11 </w:t>
            </w:r>
            <w:r>
              <w:rPr>
                <w:rFonts w:ascii="Arial" w:hAnsi="Arial" w:cs="Arial"/>
                <w:noProof/>
                <w:position w:val="-2"/>
                <w:sz w:val="20"/>
                <w:szCs w:val="20"/>
                <w:lang w:eastAsia="ru-RU"/>
              </w:rPr>
              <w:drawing>
                <wp:inline distT="0" distB="0" distL="0" distR="0">
                  <wp:extent cx="123825" cy="1524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pH </w:t>
            </w:r>
            <w:r>
              <w:rPr>
                <w:rFonts w:ascii="Arial" w:hAnsi="Arial" w:cs="Arial"/>
                <w:noProof/>
                <w:position w:val="-2"/>
                <w:sz w:val="20"/>
                <w:szCs w:val="20"/>
                <w:lang w:eastAsia="ru-RU"/>
              </w:rPr>
              <w:drawing>
                <wp:inline distT="0" distB="0" distL="0" distR="0">
                  <wp:extent cx="123825" cy="1524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12),</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5 (при 4,5 </w:t>
            </w:r>
            <w:r>
              <w:rPr>
                <w:rFonts w:ascii="Arial" w:hAnsi="Arial" w:cs="Arial"/>
                <w:noProof/>
                <w:position w:val="-2"/>
                <w:sz w:val="20"/>
                <w:szCs w:val="20"/>
                <w:lang w:eastAsia="ru-RU"/>
              </w:rPr>
              <w:drawing>
                <wp:inline distT="0" distB="0" distL="0" distR="0">
                  <wp:extent cx="123825" cy="1524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pH </w:t>
            </w:r>
            <w:r>
              <w:rPr>
                <w:rFonts w:ascii="Arial" w:hAnsi="Arial" w:cs="Arial"/>
                <w:noProof/>
                <w:position w:val="-2"/>
                <w:sz w:val="20"/>
                <w:szCs w:val="20"/>
                <w:lang w:eastAsia="ru-RU"/>
              </w:rPr>
              <w:drawing>
                <wp:inline distT="0" distB="0" distL="0" distR="0">
                  <wp:extent cx="123825" cy="152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5)</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значения показателя менее 5 и более 11</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26.</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Температура</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°C</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+40 </w:t>
            </w:r>
            <w:hyperlink w:anchor="Par1422" w:history="1">
              <w:r>
                <w:rPr>
                  <w:rFonts w:ascii="Arial" w:hAnsi="Arial" w:cs="Arial"/>
                  <w:color w:val="0000FF"/>
                  <w:sz w:val="20"/>
                  <w:szCs w:val="20"/>
                </w:rPr>
                <w:t>&lt;5&gt;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 (+40 &lt; ФК &lt; +50),</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(+50 </w:t>
            </w:r>
            <w:r>
              <w:rPr>
                <w:rFonts w:ascii="Arial" w:hAnsi="Arial" w:cs="Arial"/>
                <w:noProof/>
                <w:position w:val="-2"/>
                <w:sz w:val="20"/>
                <w:szCs w:val="20"/>
                <w:lang w:eastAsia="ru-RU"/>
              </w:rPr>
              <w:drawing>
                <wp:inline distT="0" distB="0" distL="0" distR="0">
                  <wp:extent cx="123825" cy="152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ФК &lt; +60),</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2 (+60 </w:t>
            </w:r>
            <w:r>
              <w:rPr>
                <w:rFonts w:ascii="Arial" w:hAnsi="Arial" w:cs="Arial"/>
                <w:noProof/>
                <w:position w:val="-2"/>
                <w:sz w:val="20"/>
                <w:szCs w:val="20"/>
                <w:lang w:eastAsia="ru-RU"/>
              </w:rPr>
              <w:drawing>
                <wp:inline distT="0" distB="0" distL="0" distR="0">
                  <wp:extent cx="123825" cy="152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ФК &lt; +70),</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3 (+70 </w:t>
            </w:r>
            <w:r>
              <w:rPr>
                <w:rFonts w:ascii="Arial" w:hAnsi="Arial" w:cs="Arial"/>
                <w:noProof/>
                <w:position w:val="-2"/>
                <w:sz w:val="20"/>
                <w:szCs w:val="20"/>
                <w:lang w:eastAsia="ru-RU"/>
              </w:rPr>
              <w:drawing>
                <wp:inline distT="0" distB="0" distL="0" distR="0">
                  <wp:extent cx="123825" cy="152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ФК &lt; +80)</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+60 и более</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Жиры</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50 </w:t>
            </w:r>
            <w:hyperlink w:anchor="Par1422" w:history="1">
              <w:r>
                <w:rPr>
                  <w:rFonts w:ascii="Arial" w:hAnsi="Arial" w:cs="Arial"/>
                  <w:color w:val="0000FF"/>
                  <w:sz w:val="20"/>
                  <w:szCs w:val="20"/>
                </w:rPr>
                <w:t>&lt;5&gt;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Летучие органические соединения (ЛОС) (в том числе толуол, бензол, ацетон, метанол, бутанол, пропанол, их изомеры и алкилпроизводные по сумме ЛОС)</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20 </w:t>
            </w:r>
            <w:hyperlink w:anchor="Par1422" w:history="1">
              <w:r>
                <w:rPr>
                  <w:rFonts w:ascii="Arial" w:hAnsi="Arial" w:cs="Arial"/>
                  <w:color w:val="0000FF"/>
                  <w:sz w:val="20"/>
                  <w:szCs w:val="20"/>
                </w:rPr>
                <w:t>&lt;5&gt;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СПАВ неионогенные</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СПАВ анионные</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Полихлорированные бифенилы (сумма ПХБ)</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мг/дм</w:t>
            </w:r>
            <w:r>
              <w:rPr>
                <w:rFonts w:ascii="Arial" w:hAnsi="Arial" w:cs="Arial"/>
                <w:sz w:val="20"/>
                <w:szCs w:val="20"/>
                <w:vertAlign w:val="superscript"/>
              </w:rPr>
              <w:t>3</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6228D8">
        <w:tc>
          <w:tcPr>
            <w:tcW w:w="9071" w:type="dxa"/>
            <w:gridSpan w:val="7"/>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Взвешенные вещества</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мг/л</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0,7 </w:t>
            </w:r>
            <w:hyperlink w:anchor="Par1424" w:history="1">
              <w:r>
                <w:rPr>
                  <w:rFonts w:ascii="Arial" w:hAnsi="Arial" w:cs="Arial"/>
                  <w:color w:val="0000FF"/>
                  <w:sz w:val="20"/>
                  <w:szCs w:val="20"/>
                </w:rPr>
                <w:t>&lt;7&gt;</w:t>
              </w:r>
            </w:hyperlink>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БПК5</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мг/л</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0,7 </w:t>
            </w:r>
            <w:hyperlink w:anchor="Par1424" w:history="1">
              <w:r>
                <w:rPr>
                  <w:rFonts w:ascii="Arial" w:hAnsi="Arial" w:cs="Arial"/>
                  <w:color w:val="0000FF"/>
                  <w:sz w:val="20"/>
                  <w:szCs w:val="20"/>
                </w:rPr>
                <w:t>&lt;7&gt;</w:t>
              </w:r>
            </w:hyperlink>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Азот аммонийный</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мг/л</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0,7 </w:t>
            </w:r>
            <w:hyperlink w:anchor="Par1424" w:history="1">
              <w:r>
                <w:rPr>
                  <w:rFonts w:ascii="Arial" w:hAnsi="Arial" w:cs="Arial"/>
                  <w:color w:val="0000FF"/>
                  <w:sz w:val="20"/>
                  <w:szCs w:val="20"/>
                </w:rPr>
                <w:t>&lt;7&gt;</w:t>
              </w:r>
            </w:hyperlink>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Нефтепродукты</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мг/л</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Сульфиды</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мг/л</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1,5 </w:t>
            </w:r>
            <w:hyperlink w:anchor="Par1422" w:history="1">
              <w:r>
                <w:rPr>
                  <w:rFonts w:ascii="Arial" w:hAnsi="Arial" w:cs="Arial"/>
                  <w:color w:val="0000FF"/>
                  <w:sz w:val="20"/>
                  <w:szCs w:val="20"/>
                </w:rPr>
                <w:t>&lt;5&gt;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Сульфаты</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мг/л</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500 </w:t>
            </w:r>
            <w:hyperlink w:anchor="Par1422" w:history="1">
              <w:r>
                <w:rPr>
                  <w:rFonts w:ascii="Arial" w:hAnsi="Arial" w:cs="Arial"/>
                  <w:color w:val="0000FF"/>
                  <w:sz w:val="20"/>
                  <w:szCs w:val="20"/>
                </w:rPr>
                <w:t>&lt;5&gt;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Хлориды</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мг/л</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1000 </w:t>
            </w:r>
            <w:hyperlink w:anchor="Par1422" w:history="1">
              <w:r>
                <w:rPr>
                  <w:rFonts w:ascii="Arial" w:hAnsi="Arial" w:cs="Arial"/>
                  <w:color w:val="0000FF"/>
                  <w:sz w:val="20"/>
                  <w:szCs w:val="20"/>
                </w:rPr>
                <w:t>&lt;5&gt;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6228D8">
        <w:tc>
          <w:tcPr>
            <w:tcW w:w="45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2154" w:type="dxa"/>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Водородный показатель (pH)</w:t>
            </w:r>
          </w:p>
        </w:tc>
        <w:tc>
          <w:tcPr>
            <w:tcW w:w="850"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87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6 - 9 </w:t>
            </w:r>
            <w:hyperlink w:anchor="Par1422" w:history="1">
              <w:r>
                <w:rPr>
                  <w:rFonts w:ascii="Arial" w:hAnsi="Arial" w:cs="Arial"/>
                  <w:color w:val="0000FF"/>
                  <w:sz w:val="20"/>
                  <w:szCs w:val="20"/>
                </w:rPr>
                <w:t>&lt;5&gt;</w:t>
              </w:r>
            </w:hyperlink>
          </w:p>
        </w:tc>
        <w:tc>
          <w:tcPr>
            <w:tcW w:w="794"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01"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(при 5,5 &lt; pH &lt; 6 и 9 &lt; pH &lt; 10),</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2 (при 10 </w:t>
            </w:r>
            <w:r>
              <w:rPr>
                <w:rFonts w:ascii="Arial" w:hAnsi="Arial" w:cs="Arial"/>
                <w:noProof/>
                <w:position w:val="-2"/>
                <w:sz w:val="20"/>
                <w:szCs w:val="20"/>
                <w:lang w:eastAsia="ru-RU"/>
              </w:rPr>
              <w:drawing>
                <wp:inline distT="0" distB="0" distL="0" distR="0">
                  <wp:extent cx="123825" cy="152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pH &lt; 11),</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3 (при 5 &lt; pH </w:t>
            </w:r>
            <w:r>
              <w:rPr>
                <w:rFonts w:ascii="Arial" w:hAnsi="Arial" w:cs="Arial"/>
                <w:noProof/>
                <w:position w:val="-2"/>
                <w:sz w:val="20"/>
                <w:szCs w:val="20"/>
                <w:lang w:eastAsia="ru-RU"/>
              </w:rPr>
              <w:drawing>
                <wp:inline distT="0" distB="0" distL="0" distR="0">
                  <wp:extent cx="123825" cy="152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5,5 и 11 </w:t>
            </w:r>
            <w:r>
              <w:rPr>
                <w:rFonts w:ascii="Arial" w:hAnsi="Arial" w:cs="Arial"/>
                <w:noProof/>
                <w:position w:val="-2"/>
                <w:sz w:val="20"/>
                <w:szCs w:val="20"/>
                <w:lang w:eastAsia="ru-RU"/>
              </w:rPr>
              <w:drawing>
                <wp:inline distT="0" distB="0" distL="0" distR="0">
                  <wp:extent cx="12382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pH </w:t>
            </w:r>
            <w:r>
              <w:rPr>
                <w:rFonts w:ascii="Arial" w:hAnsi="Arial" w:cs="Arial"/>
                <w:noProof/>
                <w:position w:val="-2"/>
                <w:sz w:val="20"/>
                <w:szCs w:val="20"/>
                <w:lang w:eastAsia="ru-RU"/>
              </w:rPr>
              <w:drawing>
                <wp:inline distT="0" distB="0" distL="0" distR="0">
                  <wp:extent cx="123825" cy="152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12),</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5 (при 4,5 </w:t>
            </w:r>
            <w:r>
              <w:rPr>
                <w:rFonts w:ascii="Arial" w:hAnsi="Arial" w:cs="Arial"/>
                <w:noProof/>
                <w:position w:val="-2"/>
                <w:sz w:val="20"/>
                <w:szCs w:val="20"/>
                <w:lang w:eastAsia="ru-RU"/>
              </w:rPr>
              <w:drawing>
                <wp:inline distT="0" distB="0" distL="0" distR="0">
                  <wp:extent cx="1238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pH </w:t>
            </w:r>
            <w:r>
              <w:rPr>
                <w:rFonts w:ascii="Arial" w:hAnsi="Arial" w:cs="Arial"/>
                <w:noProof/>
                <w:position w:val="-2"/>
                <w:sz w:val="20"/>
                <w:szCs w:val="20"/>
                <w:lang w:eastAsia="ru-RU"/>
              </w:rPr>
              <w:drawing>
                <wp:inline distT="0" distB="0" distL="0" distR="0">
                  <wp:extent cx="123825" cy="152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5)</w:t>
            </w:r>
          </w:p>
        </w:tc>
        <w:tc>
          <w:tcPr>
            <w:tcW w:w="1247" w:type="dxa"/>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значения показателя менее 5 и более 11</w:t>
            </w:r>
          </w:p>
        </w:tc>
      </w:tr>
      <w:tr w:rsidR="006228D8">
        <w:tc>
          <w:tcPr>
            <w:tcW w:w="454"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40.</w:t>
            </w:r>
          </w:p>
        </w:tc>
        <w:tc>
          <w:tcPr>
            <w:tcW w:w="2154" w:type="dxa"/>
            <w:tcBorders>
              <w:bottom w:val="single" w:sz="4" w:space="0" w:color="auto"/>
            </w:tcBorders>
          </w:tcPr>
          <w:p w:rsidR="006228D8" w:rsidRDefault="006228D8">
            <w:pPr>
              <w:autoSpaceDE w:val="0"/>
              <w:autoSpaceDN w:val="0"/>
              <w:adjustRightInd w:val="0"/>
              <w:spacing w:after="0" w:line="240" w:lineRule="auto"/>
              <w:rPr>
                <w:rFonts w:ascii="Arial" w:hAnsi="Arial" w:cs="Arial"/>
                <w:sz w:val="20"/>
                <w:szCs w:val="20"/>
              </w:rPr>
            </w:pPr>
            <w:r>
              <w:rPr>
                <w:rFonts w:ascii="Arial" w:hAnsi="Arial" w:cs="Arial"/>
                <w:sz w:val="20"/>
                <w:szCs w:val="20"/>
              </w:rPr>
              <w:t>Температура</w:t>
            </w:r>
          </w:p>
        </w:tc>
        <w:tc>
          <w:tcPr>
            <w:tcW w:w="850"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°C</w:t>
            </w:r>
          </w:p>
        </w:tc>
        <w:tc>
          <w:tcPr>
            <w:tcW w:w="1871"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+40 </w:t>
            </w:r>
            <w:hyperlink w:anchor="Par1422" w:history="1">
              <w:r>
                <w:rPr>
                  <w:rFonts w:ascii="Arial" w:hAnsi="Arial" w:cs="Arial"/>
                  <w:color w:val="0000FF"/>
                  <w:sz w:val="20"/>
                  <w:szCs w:val="20"/>
                </w:rPr>
                <w:t>&lt;5&gt;</w:t>
              </w:r>
            </w:hyperlink>
          </w:p>
        </w:tc>
        <w:tc>
          <w:tcPr>
            <w:tcW w:w="794"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701"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 (+40 &lt; ФК &lt; +50),</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1 (+50 </w:t>
            </w:r>
            <w:r>
              <w:rPr>
                <w:rFonts w:ascii="Arial" w:hAnsi="Arial" w:cs="Arial"/>
                <w:noProof/>
                <w:position w:val="-2"/>
                <w:sz w:val="20"/>
                <w:szCs w:val="20"/>
                <w:lang w:eastAsia="ru-RU"/>
              </w:rPr>
              <w:drawing>
                <wp:inline distT="0" distB="0" distL="0" distR="0">
                  <wp:extent cx="123825" cy="152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ФК &lt; +60),</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2 (+60 </w:t>
            </w:r>
            <w:r>
              <w:rPr>
                <w:rFonts w:ascii="Arial" w:hAnsi="Arial" w:cs="Arial"/>
                <w:noProof/>
                <w:position w:val="-2"/>
                <w:sz w:val="20"/>
                <w:szCs w:val="20"/>
                <w:lang w:eastAsia="ru-RU"/>
              </w:rPr>
              <w:drawing>
                <wp:inline distT="0" distB="0" distL="0" distR="0">
                  <wp:extent cx="123825" cy="152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ФК &lt; +70),</w:t>
            </w:r>
          </w:p>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3 (+70 </w:t>
            </w:r>
            <w:r>
              <w:rPr>
                <w:rFonts w:ascii="Arial" w:hAnsi="Arial" w:cs="Arial"/>
                <w:noProof/>
                <w:position w:val="-2"/>
                <w:sz w:val="20"/>
                <w:szCs w:val="20"/>
                <w:lang w:eastAsia="ru-RU"/>
              </w:rPr>
              <w:drawing>
                <wp:inline distT="0" distB="0" distL="0" distR="0">
                  <wp:extent cx="123825" cy="152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sz w:val="20"/>
                <w:szCs w:val="20"/>
              </w:rPr>
              <w:t xml:space="preserve"> ФК &lt; +80)</w:t>
            </w:r>
          </w:p>
        </w:tc>
        <w:tc>
          <w:tcPr>
            <w:tcW w:w="1247" w:type="dxa"/>
            <w:tcBorders>
              <w:bottom w:val="single" w:sz="4" w:space="0" w:color="auto"/>
            </w:tcBorders>
          </w:tcPr>
          <w:p w:rsidR="006228D8" w:rsidRDefault="006228D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+60 и более</w:t>
            </w:r>
          </w:p>
        </w:tc>
      </w:tr>
    </w:tbl>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37" w:name="Par1418"/>
      <w:bookmarkEnd w:id="37"/>
      <w:r>
        <w:rPr>
          <w:rFonts w:ascii="Arial" w:hAnsi="Arial" w:cs="Arial"/>
          <w:sz w:val="20"/>
          <w:szCs w:val="20"/>
        </w:rPr>
        <w:t>&lt;1&gt; ФК</w:t>
      </w:r>
      <w:r>
        <w:rPr>
          <w:rFonts w:ascii="Arial" w:hAnsi="Arial" w:cs="Arial"/>
          <w:sz w:val="20"/>
          <w:szCs w:val="20"/>
          <w:vertAlign w:val="subscript"/>
        </w:rPr>
        <w:t>i</w:t>
      </w:r>
      <w:r>
        <w:rPr>
          <w:rFonts w:ascii="Arial" w:hAnsi="Arial" w:cs="Arial"/>
          <w:sz w:val="20"/>
          <w:szCs w:val="20"/>
        </w:rP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38" w:name="Par1419"/>
      <w:bookmarkEnd w:id="38"/>
      <w:r>
        <w:rPr>
          <w:rFonts w:ascii="Arial" w:hAnsi="Arial" w:cs="Arial"/>
          <w:sz w:val="20"/>
          <w:szCs w:val="20"/>
        </w:rP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39" w:name="Par1420"/>
      <w:bookmarkEnd w:id="39"/>
      <w:r>
        <w:rPr>
          <w:rFonts w:ascii="Arial" w:hAnsi="Arial" w:cs="Arial"/>
          <w:sz w:val="20"/>
          <w:szCs w:val="20"/>
        </w:rPr>
        <w:t>&lt;3&gt; Требования, установленные для сброса в централизованную общесплавную систему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40" w:name="Par1421"/>
      <w:bookmarkEnd w:id="40"/>
      <w:r>
        <w:rPr>
          <w:rFonts w:ascii="Arial" w:hAnsi="Arial" w:cs="Arial"/>
          <w:sz w:val="20"/>
          <w:szCs w:val="20"/>
        </w:rPr>
        <w:t>&lt;4&gt; Показатель соотношения ХПК:БПК5 применяется при условии превышения уровня ХПК 500 мг/дм</w:t>
      </w:r>
      <w:r>
        <w:rPr>
          <w:rFonts w:ascii="Arial" w:hAnsi="Arial" w:cs="Arial"/>
          <w:sz w:val="20"/>
          <w:szCs w:val="20"/>
          <w:vertAlign w:val="superscript"/>
        </w:rPr>
        <w:t>3</w:t>
      </w:r>
      <w:r>
        <w:rPr>
          <w:rFonts w:ascii="Arial" w:hAnsi="Arial" w:cs="Arial"/>
          <w:sz w:val="20"/>
          <w:szCs w:val="20"/>
        </w:rP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rFonts w:ascii="Arial" w:hAnsi="Arial" w:cs="Arial"/>
          <w:sz w:val="20"/>
          <w:szCs w:val="20"/>
          <w:vertAlign w:val="superscript"/>
        </w:rPr>
        <w:t>3</w:t>
      </w:r>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41" w:name="Par1422"/>
      <w:bookmarkEnd w:id="41"/>
      <w:r>
        <w:rPr>
          <w:rFonts w:ascii="Arial" w:hAnsi="Arial" w:cs="Arial"/>
          <w:sz w:val="20"/>
          <w:szCs w:val="20"/>
        </w:rPr>
        <w:t>&lt;5&gt; Требования, установленные в целях предотвращения негативного воздействия на канализационные сети.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42" w:name="Par1423"/>
      <w:bookmarkEnd w:id="42"/>
      <w:r>
        <w:rPr>
          <w:rFonts w:ascii="Arial" w:hAnsi="Arial" w:cs="Arial"/>
          <w:sz w:val="20"/>
          <w:szCs w:val="20"/>
        </w:rPr>
        <w:t>&lt;6&gt; При применении организацией, осуществляющей водоотведение, термических методов обезвреживания осадка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bookmarkStart w:id="43" w:name="Par1424"/>
      <w:bookmarkEnd w:id="43"/>
      <w:r>
        <w:rPr>
          <w:rFonts w:ascii="Arial" w:hAnsi="Arial" w:cs="Arial"/>
          <w:sz w:val="20"/>
          <w:szCs w:val="20"/>
        </w:rPr>
        <w:t>&lt;7&gt; Применяется до 31 декабря 2017 г., с 1 января 2018 г. до 31 декабря 2018 г. применяется коэффициент воздействия 0,9, с 1 января 2019 г. - 1,2.</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228D8" w:rsidRDefault="006228D8" w:rsidP="006228D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 июля 2013 г. N 644</w:t>
      </w:r>
    </w:p>
    <w:p w:rsidR="006228D8" w:rsidRDefault="006228D8" w:rsidP="006228D8">
      <w:pPr>
        <w:autoSpaceDE w:val="0"/>
        <w:autoSpaceDN w:val="0"/>
        <w:adjustRightInd w:val="0"/>
        <w:spacing w:after="0" w:line="240" w:lineRule="auto"/>
        <w:jc w:val="center"/>
        <w:rPr>
          <w:rFonts w:ascii="Arial" w:hAnsi="Arial" w:cs="Arial"/>
          <w:sz w:val="20"/>
          <w:szCs w:val="20"/>
        </w:rPr>
      </w:pP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4" w:name="Par1435"/>
      <w:bookmarkEnd w:id="44"/>
      <w:r>
        <w:rPr>
          <w:rFonts w:ascii="Arial" w:eastAsiaTheme="minorHAnsi" w:hAnsi="Arial" w:cs="Arial"/>
          <w:b/>
          <w:bCs/>
          <w:color w:val="auto"/>
          <w:sz w:val="20"/>
          <w:szCs w:val="20"/>
        </w:rPr>
        <w:t>ИЗМЕНЕНИЯ,</w:t>
      </w:r>
    </w:p>
    <w:p w:rsidR="006228D8" w:rsidRDefault="006228D8" w:rsidP="006228D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КОТОРЫЕ ВНОСЯТСЯ В АКТЫ ПРАВИТЕЛЬСТВА РОССИЙСКОЙ ФЕДЕРАЦИИ</w:t>
      </w:r>
    </w:p>
    <w:p w:rsidR="006228D8" w:rsidRDefault="006228D8" w:rsidP="006228D8">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6228D8">
        <w:trPr>
          <w:jc w:val="center"/>
        </w:trPr>
        <w:tc>
          <w:tcPr>
            <w:tcW w:w="5000" w:type="pct"/>
            <w:tcBorders>
              <w:left w:val="single" w:sz="24" w:space="0" w:color="CED3F1"/>
              <w:right w:val="single" w:sz="24" w:space="0" w:color="F4F3F8"/>
            </w:tcBorders>
            <w:shd w:val="clear" w:color="auto" w:fill="F4F3F8"/>
          </w:tcPr>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30.12.2013 </w:t>
            </w:r>
            <w:hyperlink r:id="rId276" w:history="1">
              <w:r>
                <w:rPr>
                  <w:rFonts w:ascii="Arial" w:hAnsi="Arial" w:cs="Arial"/>
                  <w:color w:val="0000FF"/>
                  <w:sz w:val="20"/>
                  <w:szCs w:val="20"/>
                </w:rPr>
                <w:t>N 1314</w:t>
              </w:r>
            </w:hyperlink>
            <w:r>
              <w:rPr>
                <w:rFonts w:ascii="Arial" w:hAnsi="Arial" w:cs="Arial"/>
                <w:color w:val="392C69"/>
                <w:sz w:val="20"/>
                <w:szCs w:val="20"/>
              </w:rPr>
              <w:t>,</w:t>
            </w:r>
          </w:p>
          <w:p w:rsidR="006228D8" w:rsidRDefault="006228D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14.11.2014 </w:t>
            </w:r>
            <w:hyperlink r:id="rId277" w:history="1">
              <w:r>
                <w:rPr>
                  <w:rFonts w:ascii="Arial" w:hAnsi="Arial" w:cs="Arial"/>
                  <w:color w:val="0000FF"/>
                  <w:sz w:val="20"/>
                  <w:szCs w:val="20"/>
                </w:rPr>
                <w:t>N 1201</w:t>
              </w:r>
            </w:hyperlink>
            <w:r>
              <w:rPr>
                <w:rFonts w:ascii="Arial" w:hAnsi="Arial" w:cs="Arial"/>
                <w:color w:val="392C69"/>
                <w:sz w:val="20"/>
                <w:szCs w:val="20"/>
              </w:rPr>
              <w:t>)</w:t>
            </w:r>
          </w:p>
        </w:tc>
      </w:tr>
    </w:tbl>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278" w:history="1">
        <w:r>
          <w:rPr>
            <w:rFonts w:ascii="Arial" w:hAnsi="Arial" w:cs="Arial"/>
            <w:color w:val="0000FF"/>
            <w:sz w:val="20"/>
            <w:szCs w:val="20"/>
          </w:rPr>
          <w:t>Пункты 1</w:t>
        </w:r>
      </w:hyperlink>
      <w:r>
        <w:rPr>
          <w:rFonts w:ascii="Arial" w:hAnsi="Arial" w:cs="Arial"/>
          <w:sz w:val="20"/>
          <w:szCs w:val="20"/>
        </w:rPr>
        <w:t xml:space="preserve"> - </w:t>
      </w:r>
      <w:hyperlink r:id="rId279" w:history="1">
        <w:r>
          <w:rPr>
            <w:rFonts w:ascii="Arial" w:hAnsi="Arial" w:cs="Arial"/>
            <w:color w:val="0000FF"/>
            <w:sz w:val="20"/>
            <w:szCs w:val="20"/>
          </w:rPr>
          <w:t>8</w:t>
        </w:r>
      </w:hyperlink>
      <w:r>
        <w:rPr>
          <w:rFonts w:ascii="Arial" w:hAnsi="Arial" w:cs="Arial"/>
          <w:sz w:val="20"/>
          <w:szCs w:val="20"/>
        </w:rPr>
        <w:t xml:space="preserve">, </w:t>
      </w:r>
      <w:hyperlink r:id="rId280" w:history="1">
        <w:r>
          <w:rPr>
            <w:rFonts w:ascii="Arial" w:hAnsi="Arial" w:cs="Arial"/>
            <w:color w:val="0000FF"/>
            <w:sz w:val="20"/>
            <w:szCs w:val="20"/>
          </w:rPr>
          <w:t>10</w:t>
        </w:r>
      </w:hyperlink>
      <w:r>
        <w:rPr>
          <w:rFonts w:ascii="Arial" w:hAnsi="Arial" w:cs="Arial"/>
          <w:sz w:val="20"/>
          <w:szCs w:val="20"/>
        </w:rPr>
        <w:t xml:space="preserve"> - </w:t>
      </w:r>
      <w:hyperlink r:id="rId281" w:history="1">
        <w:r>
          <w:rPr>
            <w:rFonts w:ascii="Arial" w:hAnsi="Arial" w:cs="Arial"/>
            <w:color w:val="0000FF"/>
            <w:sz w:val="20"/>
            <w:szCs w:val="20"/>
          </w:rPr>
          <w:t>18</w:t>
        </w:r>
      </w:hyperlink>
      <w:r>
        <w:rPr>
          <w:rFonts w:ascii="Arial" w:hAnsi="Arial" w:cs="Arial"/>
          <w:sz w:val="20"/>
          <w:szCs w:val="20"/>
        </w:rPr>
        <w:t xml:space="preserve">, </w:t>
      </w:r>
      <w:hyperlink r:id="rId282" w:history="1">
        <w:r>
          <w:rPr>
            <w:rFonts w:ascii="Arial" w:hAnsi="Arial" w:cs="Arial"/>
            <w:color w:val="0000FF"/>
            <w:sz w:val="20"/>
            <w:szCs w:val="20"/>
          </w:rPr>
          <w:t>32</w:t>
        </w:r>
      </w:hyperlink>
      <w:r>
        <w:rPr>
          <w:rFonts w:ascii="Arial" w:hAnsi="Arial" w:cs="Arial"/>
          <w:sz w:val="20"/>
          <w:szCs w:val="20"/>
        </w:rPr>
        <w:t xml:space="preserve"> - </w:t>
      </w:r>
      <w:hyperlink r:id="rId283" w:history="1">
        <w:r>
          <w:rPr>
            <w:rFonts w:ascii="Arial" w:hAnsi="Arial" w:cs="Arial"/>
            <w:color w:val="0000FF"/>
            <w:sz w:val="20"/>
            <w:szCs w:val="20"/>
          </w:rPr>
          <w:t>60</w:t>
        </w:r>
      </w:hyperlink>
      <w:r>
        <w:rPr>
          <w:rFonts w:ascii="Arial" w:hAnsi="Arial" w:cs="Arial"/>
          <w:sz w:val="20"/>
          <w:szCs w:val="20"/>
        </w:rPr>
        <w:t xml:space="preserve">, </w:t>
      </w:r>
      <w:hyperlink r:id="rId284" w:history="1">
        <w:r>
          <w:rPr>
            <w:rFonts w:ascii="Arial" w:hAnsi="Arial" w:cs="Arial"/>
            <w:color w:val="0000FF"/>
            <w:sz w:val="20"/>
            <w:szCs w:val="20"/>
          </w:rPr>
          <w:t>63</w:t>
        </w:r>
      </w:hyperlink>
      <w:r>
        <w:rPr>
          <w:rFonts w:ascii="Arial" w:hAnsi="Arial" w:cs="Arial"/>
          <w:sz w:val="20"/>
          <w:szCs w:val="20"/>
        </w:rPr>
        <w:t xml:space="preserve">, </w:t>
      </w:r>
      <w:hyperlink r:id="rId285" w:history="1">
        <w:r>
          <w:rPr>
            <w:rFonts w:ascii="Arial" w:hAnsi="Arial" w:cs="Arial"/>
            <w:color w:val="0000FF"/>
            <w:sz w:val="20"/>
            <w:szCs w:val="20"/>
          </w:rPr>
          <w:t>66</w:t>
        </w:r>
      </w:hyperlink>
      <w:r>
        <w:rPr>
          <w:rFonts w:ascii="Arial" w:hAnsi="Arial" w:cs="Arial"/>
          <w:sz w:val="20"/>
          <w:szCs w:val="20"/>
        </w:rPr>
        <w:t xml:space="preserve">, </w:t>
      </w:r>
      <w:hyperlink r:id="rId286" w:history="1">
        <w:r>
          <w:rPr>
            <w:rFonts w:ascii="Arial" w:hAnsi="Arial" w:cs="Arial"/>
            <w:color w:val="0000FF"/>
            <w:sz w:val="20"/>
            <w:szCs w:val="20"/>
          </w:rPr>
          <w:t>68</w:t>
        </w:r>
      </w:hyperlink>
      <w:r>
        <w:rPr>
          <w:rFonts w:ascii="Arial" w:hAnsi="Arial" w:cs="Arial"/>
          <w:sz w:val="20"/>
          <w:szCs w:val="20"/>
        </w:rPr>
        <w:t xml:space="preserve"> и </w:t>
      </w:r>
      <w:hyperlink r:id="rId287" w:history="1">
        <w:r>
          <w:rPr>
            <w:rFonts w:ascii="Arial" w:hAnsi="Arial" w:cs="Arial"/>
            <w:color w:val="0000FF"/>
            <w:sz w:val="20"/>
            <w:szCs w:val="20"/>
          </w:rPr>
          <w:t>72</w:t>
        </w:r>
      </w:hyperlink>
      <w:r>
        <w:rPr>
          <w:rFonts w:ascii="Arial" w:hAnsi="Arial" w:cs="Arial"/>
          <w:sz w:val="20"/>
          <w:szCs w:val="20"/>
        </w:rPr>
        <w:t xml:space="preserve"> - </w:t>
      </w:r>
      <w:hyperlink r:id="rId288" w:history="1">
        <w:r>
          <w:rPr>
            <w:rFonts w:ascii="Arial" w:hAnsi="Arial" w:cs="Arial"/>
            <w:color w:val="0000FF"/>
            <w:sz w:val="20"/>
            <w:szCs w:val="20"/>
          </w:rPr>
          <w:t>94</w:t>
        </w:r>
      </w:hyperlink>
      <w:r>
        <w:rPr>
          <w:rFonts w:ascii="Arial" w:hAnsi="Arial" w:cs="Arial"/>
          <w:sz w:val="20"/>
          <w:szCs w:val="20"/>
        </w:rP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w:t>
      </w:r>
      <w:r>
        <w:rPr>
          <w:rFonts w:ascii="Arial" w:hAnsi="Arial" w:cs="Arial"/>
          <w:sz w:val="20"/>
          <w:szCs w:val="20"/>
        </w:rPr>
        <w:lastRenderedPageBreak/>
        <w:t>1999, N 8, ст. 1028; 2003, N 33, ст. 3269; 2006, N 8, ст. 920; N 23, ст. 2501; 2012, N 27, ст. 3745), признать утратившими силу.</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289" w:history="1">
        <w:r>
          <w:rPr>
            <w:rFonts w:ascii="Arial" w:hAnsi="Arial" w:cs="Arial"/>
            <w:color w:val="0000FF"/>
            <w:sz w:val="20"/>
            <w:szCs w:val="20"/>
          </w:rPr>
          <w:t>постановлении</w:t>
        </w:r>
      </w:hyperlink>
      <w:r>
        <w:rPr>
          <w:rFonts w:ascii="Arial" w:hAnsi="Arial" w:cs="Arial"/>
          <w:sz w:val="20"/>
          <w:szCs w:val="20"/>
        </w:rP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w:t>
      </w:r>
      <w:hyperlink r:id="rId290" w:history="1">
        <w:r>
          <w:rPr>
            <w:rFonts w:ascii="Arial" w:hAnsi="Arial" w:cs="Arial"/>
            <w:color w:val="0000FF"/>
            <w:sz w:val="20"/>
            <w:szCs w:val="20"/>
          </w:rPr>
          <w:t>Правилах</w:t>
        </w:r>
      </w:hyperlink>
      <w:r>
        <w:rPr>
          <w:rFonts w:ascii="Arial" w:hAnsi="Arial" w:cs="Arial"/>
          <w:sz w:val="20"/>
          <w:szCs w:val="20"/>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291" w:history="1">
        <w:r>
          <w:rPr>
            <w:rFonts w:ascii="Arial" w:hAnsi="Arial" w:cs="Arial"/>
            <w:color w:val="0000FF"/>
            <w:sz w:val="20"/>
            <w:szCs w:val="20"/>
          </w:rPr>
          <w:t>абзац пятый пункта 4</w:t>
        </w:r>
      </w:hyperlink>
      <w:r>
        <w:rPr>
          <w:rFonts w:ascii="Arial" w:hAnsi="Arial" w:cs="Arial"/>
          <w:sz w:val="20"/>
          <w:szCs w:val="20"/>
        </w:rPr>
        <w:t xml:space="preserve"> дополнить словами ", схем тепло-,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292" w:history="1">
        <w:r>
          <w:rPr>
            <w:rFonts w:ascii="Arial" w:hAnsi="Arial" w:cs="Arial"/>
            <w:color w:val="0000FF"/>
            <w:sz w:val="20"/>
            <w:szCs w:val="20"/>
          </w:rPr>
          <w:t>пункте 7</w:t>
        </w:r>
      </w:hyperlink>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293" w:history="1">
        <w:r>
          <w:rPr>
            <w:rFonts w:ascii="Arial" w:hAnsi="Arial" w:cs="Arial"/>
            <w:color w:val="0000FF"/>
            <w:sz w:val="20"/>
            <w:szCs w:val="20"/>
          </w:rPr>
          <w:t>абзац первый</w:t>
        </w:r>
      </w:hyperlink>
      <w:r>
        <w:rPr>
          <w:rFonts w:ascii="Arial" w:hAnsi="Arial" w:cs="Arial"/>
          <w:sz w:val="20"/>
          <w:szCs w:val="20"/>
        </w:rPr>
        <w:t xml:space="preserve"> после слов "местного значения," дополнить словами "схем тепло-,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294" w:history="1">
        <w:r>
          <w:rPr>
            <w:rFonts w:ascii="Arial" w:hAnsi="Arial" w:cs="Arial"/>
            <w:color w:val="0000FF"/>
            <w:sz w:val="20"/>
            <w:szCs w:val="20"/>
          </w:rPr>
          <w:t>абзац второй</w:t>
        </w:r>
      </w:hyperlink>
      <w:r>
        <w:rPr>
          <w:rFonts w:ascii="Arial" w:hAnsi="Arial" w:cs="Arial"/>
          <w:sz w:val="20"/>
          <w:szCs w:val="20"/>
        </w:rPr>
        <w:t xml:space="preserve"> дополнить словами ", а также на случаи подключения к централизованным системам водоснабжения и (или)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295" w:history="1">
        <w:r>
          <w:rPr>
            <w:rFonts w:ascii="Arial" w:hAnsi="Arial" w:cs="Arial"/>
            <w:color w:val="0000FF"/>
            <w:sz w:val="20"/>
            <w:szCs w:val="20"/>
          </w:rPr>
          <w:t>абзац восьмой пункта 8</w:t>
        </w:r>
      </w:hyperlink>
      <w:r>
        <w:rPr>
          <w:rFonts w:ascii="Arial" w:hAnsi="Arial" w:cs="Arial"/>
          <w:sz w:val="20"/>
          <w:szCs w:val="20"/>
        </w:rPr>
        <w:t xml:space="preserve"> дополнить словами ", а также виды подключаемых сетей инженерно-технического обеспечения";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296" w:history="1">
        <w:r>
          <w:rPr>
            <w:rFonts w:ascii="Arial" w:hAnsi="Arial" w:cs="Arial"/>
            <w:color w:val="0000FF"/>
            <w:sz w:val="20"/>
            <w:szCs w:val="20"/>
          </w:rPr>
          <w:t>пункте 11</w:t>
        </w:r>
      </w:hyperlink>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297" w:history="1">
        <w:r>
          <w:rPr>
            <w:rFonts w:ascii="Arial" w:hAnsi="Arial" w:cs="Arial"/>
            <w:color w:val="0000FF"/>
            <w:sz w:val="20"/>
            <w:szCs w:val="20"/>
          </w:rPr>
          <w:t>абзац пятый</w:t>
        </w:r>
      </w:hyperlink>
      <w:r>
        <w:rPr>
          <w:rFonts w:ascii="Arial" w:hAnsi="Arial" w:cs="Arial"/>
          <w:sz w:val="20"/>
          <w:szCs w:val="20"/>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298" w:history="1">
        <w:r>
          <w:rPr>
            <w:rFonts w:ascii="Arial" w:hAnsi="Arial" w:cs="Arial"/>
            <w:color w:val="0000FF"/>
            <w:sz w:val="20"/>
            <w:szCs w:val="20"/>
          </w:rPr>
          <w:t>дополнить</w:t>
        </w:r>
      </w:hyperlink>
      <w:r>
        <w:rPr>
          <w:rFonts w:ascii="Arial" w:hAnsi="Arial" w:cs="Arial"/>
          <w:sz w:val="20"/>
          <w:szCs w:val="20"/>
        </w:rPr>
        <w:t xml:space="preserve"> абзацем следующего содержания: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299"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00" w:history="1">
        <w:r>
          <w:rPr>
            <w:rFonts w:ascii="Arial" w:hAnsi="Arial" w:cs="Arial"/>
            <w:color w:val="0000FF"/>
            <w:sz w:val="20"/>
            <w:szCs w:val="20"/>
          </w:rPr>
          <w:t>пункте 12</w:t>
        </w:r>
      </w:hyperlink>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301" w:history="1">
        <w:r>
          <w:rPr>
            <w:rFonts w:ascii="Arial" w:hAnsi="Arial" w:cs="Arial"/>
            <w:color w:val="0000FF"/>
            <w:sz w:val="20"/>
            <w:szCs w:val="20"/>
          </w:rPr>
          <w:t>абзац второй</w:t>
        </w:r>
      </w:hyperlink>
      <w:r>
        <w:rPr>
          <w:rFonts w:ascii="Arial" w:hAnsi="Arial" w:cs="Arial"/>
          <w:sz w:val="20"/>
          <w:szCs w:val="20"/>
        </w:rPr>
        <w:t xml:space="preserve"> после слов "соответствующих ресурсов" дополнить словами "и приему сточных вод";</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302" w:history="1">
        <w:r>
          <w:rPr>
            <w:rFonts w:ascii="Arial" w:hAnsi="Arial" w:cs="Arial"/>
            <w:color w:val="0000FF"/>
            <w:sz w:val="20"/>
            <w:szCs w:val="20"/>
          </w:rPr>
          <w:t>абзац четвертый</w:t>
        </w:r>
      </w:hyperlink>
      <w:r>
        <w:rPr>
          <w:rFonts w:ascii="Arial" w:hAnsi="Arial" w:cs="Arial"/>
          <w:sz w:val="20"/>
          <w:szCs w:val="20"/>
        </w:rP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03" w:history="1">
        <w:r>
          <w:rPr>
            <w:rFonts w:ascii="Arial" w:hAnsi="Arial" w:cs="Arial"/>
            <w:color w:val="0000FF"/>
            <w:sz w:val="20"/>
            <w:szCs w:val="20"/>
          </w:rPr>
          <w:t>пункте 13</w:t>
        </w:r>
      </w:hyperlink>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304" w:history="1">
        <w:r>
          <w:rPr>
            <w:rFonts w:ascii="Arial" w:hAnsi="Arial" w:cs="Arial"/>
            <w:color w:val="0000FF"/>
            <w:sz w:val="20"/>
            <w:szCs w:val="20"/>
          </w:rPr>
          <w:t>абзац первый</w:t>
        </w:r>
      </w:hyperlink>
      <w:r>
        <w:rPr>
          <w:rFonts w:ascii="Arial" w:hAnsi="Arial" w:cs="Arial"/>
          <w:sz w:val="20"/>
          <w:szCs w:val="20"/>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305" w:history="1">
        <w:r>
          <w:rPr>
            <w:rFonts w:ascii="Arial" w:hAnsi="Arial" w:cs="Arial"/>
            <w:color w:val="0000FF"/>
            <w:sz w:val="20"/>
            <w:szCs w:val="20"/>
          </w:rPr>
          <w:t>дополнить</w:t>
        </w:r>
      </w:hyperlink>
      <w:r>
        <w:rPr>
          <w:rFonts w:ascii="Arial" w:hAnsi="Arial" w:cs="Arial"/>
          <w:sz w:val="20"/>
          <w:szCs w:val="20"/>
        </w:rPr>
        <w:t xml:space="preserve"> абзацем следующего содержания: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306" w:history="1">
        <w:r>
          <w:rPr>
            <w:rFonts w:ascii="Arial" w:hAnsi="Arial" w:cs="Arial"/>
            <w:color w:val="0000FF"/>
            <w:sz w:val="20"/>
            <w:szCs w:val="20"/>
          </w:rPr>
          <w:t>пункте 17</w:t>
        </w:r>
      </w:hyperlink>
      <w:r>
        <w:rPr>
          <w:rFonts w:ascii="Arial" w:hAnsi="Arial" w:cs="Arial"/>
          <w:sz w:val="20"/>
          <w:szCs w:val="20"/>
        </w:rPr>
        <w:t>:</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307" w:history="1">
        <w:r>
          <w:rPr>
            <w:rFonts w:ascii="Arial" w:hAnsi="Arial" w:cs="Arial"/>
            <w:color w:val="0000FF"/>
            <w:sz w:val="20"/>
            <w:szCs w:val="20"/>
          </w:rPr>
          <w:t>абзац второй</w:t>
        </w:r>
      </w:hyperlink>
      <w:r>
        <w:rPr>
          <w:rFonts w:ascii="Arial" w:hAnsi="Arial" w:cs="Arial"/>
          <w:sz w:val="20"/>
          <w:szCs w:val="20"/>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hyperlink r:id="rId308" w:history="1">
        <w:r>
          <w:rPr>
            <w:rFonts w:ascii="Arial" w:hAnsi="Arial" w:cs="Arial"/>
            <w:color w:val="0000FF"/>
            <w:sz w:val="20"/>
            <w:szCs w:val="20"/>
          </w:rPr>
          <w:t>дополнить</w:t>
        </w:r>
      </w:hyperlink>
      <w:r>
        <w:rPr>
          <w:rFonts w:ascii="Arial" w:hAnsi="Arial" w:cs="Arial"/>
          <w:sz w:val="20"/>
          <w:szCs w:val="20"/>
        </w:rPr>
        <w:t xml:space="preserve"> абзацем следующего содержания: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09" w:history="1">
        <w:r>
          <w:rPr>
            <w:rFonts w:ascii="Arial" w:hAnsi="Arial" w:cs="Arial"/>
            <w:color w:val="0000FF"/>
            <w:sz w:val="20"/>
            <w:szCs w:val="20"/>
          </w:rPr>
          <w:t>законом</w:t>
        </w:r>
      </w:hyperlink>
      <w:r>
        <w:rPr>
          <w:rFonts w:ascii="Arial" w:hAnsi="Arial" w:cs="Arial"/>
          <w:sz w:val="20"/>
          <w:szCs w:val="20"/>
        </w:rPr>
        <w:t xml:space="preserve"> "О водоснабжении и водоотведении".";</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утратил силу с 1 марта 2014 года. - </w:t>
      </w:r>
      <w:hyperlink r:id="rId31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30.12.2013 N 1314.</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w:t>
      </w:r>
      <w:hyperlink r:id="rId31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14.11.2014 N 1201.</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312" w:history="1">
        <w:r>
          <w:rPr>
            <w:rFonts w:ascii="Arial" w:hAnsi="Arial" w:cs="Arial"/>
            <w:color w:val="0000FF"/>
            <w:sz w:val="20"/>
            <w:szCs w:val="20"/>
          </w:rPr>
          <w:t>Пункт 11</w:t>
        </w:r>
      </w:hyperlink>
      <w:r>
        <w:rPr>
          <w:rFonts w:ascii="Arial" w:hAnsi="Arial" w:cs="Arial"/>
          <w:sz w:val="20"/>
          <w:szCs w:val="20"/>
        </w:rP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6228D8" w:rsidRDefault="006228D8" w:rsidP="006228D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объем сточных вод.".</w:t>
      </w: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autoSpaceDE w:val="0"/>
        <w:autoSpaceDN w:val="0"/>
        <w:adjustRightInd w:val="0"/>
        <w:spacing w:after="0" w:line="240" w:lineRule="auto"/>
        <w:ind w:firstLine="540"/>
        <w:jc w:val="both"/>
        <w:rPr>
          <w:rFonts w:ascii="Arial" w:hAnsi="Arial" w:cs="Arial"/>
          <w:sz w:val="20"/>
          <w:szCs w:val="20"/>
        </w:rPr>
      </w:pPr>
    </w:p>
    <w:p w:rsidR="006228D8" w:rsidRDefault="006228D8" w:rsidP="006228D8">
      <w:pPr>
        <w:pBdr>
          <w:top w:val="single" w:sz="6" w:space="0" w:color="auto"/>
        </w:pBdr>
        <w:autoSpaceDE w:val="0"/>
        <w:autoSpaceDN w:val="0"/>
        <w:adjustRightInd w:val="0"/>
        <w:spacing w:before="100" w:after="100" w:line="240" w:lineRule="auto"/>
        <w:jc w:val="both"/>
        <w:rPr>
          <w:rFonts w:ascii="Arial" w:hAnsi="Arial" w:cs="Arial"/>
          <w:sz w:val="2"/>
          <w:szCs w:val="2"/>
        </w:rPr>
      </w:pPr>
    </w:p>
    <w:p w:rsidR="00C87CB0" w:rsidRDefault="00C87CB0"/>
    <w:sectPr w:rsidR="00C87CB0" w:rsidSect="004849B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A1"/>
    <w:rsid w:val="00613FA1"/>
    <w:rsid w:val="006228D8"/>
    <w:rsid w:val="00C8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FD46"/>
  <w15:chartTrackingRefBased/>
  <w15:docId w15:val="{13F474C5-0F2B-49EE-BC05-940337C3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F867DAF97720629183943A0BA63BEF1895179D3A9C7C314A11E4ACC5F557337F7CC09472E0129C2FAB877F27A60F9728D492916AE1D7FDw024L" TargetMode="External"/><Relationship Id="rId299" Type="http://schemas.openxmlformats.org/officeDocument/2006/relationships/hyperlink" Target="consultantplus://offline/ref=16F867DAF97720629183943A0BA63BEF1894179736987C314A11E4ACC5F557336D7C989872E50D9D28BED12E62wF2AL" TargetMode="External"/><Relationship Id="rId303" Type="http://schemas.openxmlformats.org/officeDocument/2006/relationships/hyperlink" Target="consultantplus://offline/ref=16F867DAF97720629183943A0BA63BEF1A971B92389D7C314A11E4ACC5F557337F7CC09472E0139A28AB877F27A60F9728D492916AE1D7FDw024L" TargetMode="External"/><Relationship Id="rId21" Type="http://schemas.openxmlformats.org/officeDocument/2006/relationships/hyperlink" Target="consultantplus://offline/ref=16F867DAF97720629183943A0BA63BEF1A961293389D7C314A11E4ACC5F557337F7CC09472E012952FAB877F27A60F9728D492916AE1D7FDw024L" TargetMode="External"/><Relationship Id="rId42" Type="http://schemas.openxmlformats.org/officeDocument/2006/relationships/hyperlink" Target="consultantplus://offline/ref=16F867DAF97720629183943A0BA63BEF19941A923F997C314A11E4ACC5F557337F7CC09472E0139C2FAB877F27A60F9728D492916AE1D7FDw024L" TargetMode="External"/><Relationship Id="rId63" Type="http://schemas.openxmlformats.org/officeDocument/2006/relationships/hyperlink" Target="consultantplus://offline/ref=16F867DAF97720629183943A0BA63BEF1895179D3A9C7C314A11E4ACC5F557337F7CC09472E0139822AB877F27A60F9728D492916AE1D7FDw024L" TargetMode="External"/><Relationship Id="rId84" Type="http://schemas.openxmlformats.org/officeDocument/2006/relationships/hyperlink" Target="consultantplus://offline/ref=16F867DAF97720629183943A0BA63BEF19941A9136927C314A11E4ACC5F557337F7CC09472E0139D29AB877F27A60F9728D492916AE1D7FDw024L" TargetMode="External"/><Relationship Id="rId138" Type="http://schemas.openxmlformats.org/officeDocument/2006/relationships/hyperlink" Target="consultantplus://offline/ref=16F867DAF97720629183943A0BA63BEF19941A923F997C314A11E4ACC5F557337F7CC09472E016942BAB877F27A60F9728D492916AE1D7FDw024L" TargetMode="External"/><Relationship Id="rId159" Type="http://schemas.openxmlformats.org/officeDocument/2006/relationships/hyperlink" Target="consultantplus://offline/ref=16F867DAF97720629183943A0BA63BEF19941A923F997C314A11E4ACC5F557337F7CC09473E016977EF1977B6EF307892CC88D9174E2wD2EL" TargetMode="External"/><Relationship Id="rId170" Type="http://schemas.openxmlformats.org/officeDocument/2006/relationships/hyperlink" Target="consultantplus://offline/ref=16F867DAF97720629183943A0BA63BEF1997139C3F9C7C314A11E4ACC5F557336D7C989872E50D9D28BED12E62wF2AL" TargetMode="External"/><Relationship Id="rId191" Type="http://schemas.openxmlformats.org/officeDocument/2006/relationships/hyperlink" Target="consultantplus://offline/ref=16F867DAF97720629183943A0BA63BEF1895179D3A9C7C314A11E4ACC5F557337F7CC09472E0129A2AAB877F27A60F9728D492916AE1D7FDw024L" TargetMode="External"/><Relationship Id="rId205" Type="http://schemas.openxmlformats.org/officeDocument/2006/relationships/hyperlink" Target="consultantplus://offline/ref=16F867DAF97720629183943A0BA63BEF1895179D3A9C7C314A11E4ACC5F557337F7CC09472E0119C2AAB877F27A60F9728D492916AE1D7FDw024L" TargetMode="External"/><Relationship Id="rId226" Type="http://schemas.openxmlformats.org/officeDocument/2006/relationships/hyperlink" Target="consultantplus://offline/ref=16F867DAF97720629183943A0BA63BEF1895179D3A9C7C314A11E4ACC5F557337F7CC09472E0119829AB877F27A60F9728D492916AE1D7FDw024L" TargetMode="External"/><Relationship Id="rId247" Type="http://schemas.openxmlformats.org/officeDocument/2006/relationships/hyperlink" Target="consultantplus://offline/ref=16F867DAF97720629183943A0BA63BEF1895179D3A9C7C314A11E4ACC5F557337F7CC09472E0109D2AAB877F27A60F9728D492916AE1D7FDw024L" TargetMode="External"/><Relationship Id="rId107" Type="http://schemas.openxmlformats.org/officeDocument/2006/relationships/hyperlink" Target="consultantplus://offline/ref=16F867DAF97720629183943A0BA63BEF19941A923F997C314A11E4ACC5F557337F7CC09C70E918C87BE4862363F61C962FD4919375wE2AL" TargetMode="External"/><Relationship Id="rId268" Type="http://schemas.openxmlformats.org/officeDocument/2006/relationships/hyperlink" Target="consultantplus://offline/ref=16F867DAF97720629183943A0BA63BEF1895179D3A9C7C314A11E4ACC5F557337F7CC09472E0109F29AB877F27A60F9728D492916AE1D7FDw024L" TargetMode="External"/><Relationship Id="rId289" Type="http://schemas.openxmlformats.org/officeDocument/2006/relationships/hyperlink" Target="consultantplus://offline/ref=16F867DAF97720629183943A0BA63BEF1A971B92389D7C314A11E4ACC5F557336D7C989872E50D9D28BED12E62wF2AL" TargetMode="External"/><Relationship Id="rId11" Type="http://schemas.openxmlformats.org/officeDocument/2006/relationships/hyperlink" Target="consultantplus://offline/ref=16F867DAF97720629183943A0BA63BEF19941A903B927C314A11E4ACC5F557337F7CC09472E0129F28AB877F27A60F9728D492916AE1D7FDw024L" TargetMode="External"/><Relationship Id="rId32" Type="http://schemas.openxmlformats.org/officeDocument/2006/relationships/hyperlink" Target="consultantplus://offline/ref=16F867DAF97720629183943A0BA63BEF18951090379A7C314A11E4ACC5F557337F7CC09472E0139E2BAB877F27A60F9728D492916AE1D7FDw024L" TargetMode="External"/><Relationship Id="rId53" Type="http://schemas.openxmlformats.org/officeDocument/2006/relationships/hyperlink" Target="consultantplus://offline/ref=16F867DAF97720629183943A0BA63BEF1895179D3A9C7C314A11E4ACC5F557337F7CC09472E0139F2FAB877F27A60F9728D492916AE1D7FDw024L" TargetMode="External"/><Relationship Id="rId74" Type="http://schemas.openxmlformats.org/officeDocument/2006/relationships/hyperlink" Target="consultantplus://offline/ref=16F867DAF97720629183943A0BA63BEF1894179736987C314A11E4ACC5F557336D7C989872E50D9D28BED12E62wF2AL" TargetMode="External"/><Relationship Id="rId128" Type="http://schemas.openxmlformats.org/officeDocument/2006/relationships/hyperlink" Target="consultantplus://offline/ref=16F867DAF97720629183943A0BA63BEF1894179736987C314A11E4ACC5F557337F7CC09472E0109E2BAB877F27A60F9728D492916AE1D7FDw024L" TargetMode="External"/><Relationship Id="rId149" Type="http://schemas.openxmlformats.org/officeDocument/2006/relationships/hyperlink" Target="consultantplus://offline/ref=16F867DAF97720629183943A0BA63BEF189511953F9D7C314A11E4ACC5F557337F7CC09472E0139E22AB877F27A60F9728D492916AE1D7FDw024L" TargetMode="External"/><Relationship Id="rId314" Type="http://schemas.openxmlformats.org/officeDocument/2006/relationships/theme" Target="theme/theme1.xml"/><Relationship Id="rId5" Type="http://schemas.openxmlformats.org/officeDocument/2006/relationships/hyperlink" Target="consultantplus://offline/ref=16F867DAF97720629183943A0BA63BEF1A921294399A7C314A11E4ACC5F557337F7CC09472E0139D2AAB877F27A60F9728D492916AE1D7FDw024L" TargetMode="External"/><Relationship Id="rId95" Type="http://schemas.openxmlformats.org/officeDocument/2006/relationships/hyperlink" Target="consultantplus://offline/ref=16F867DAF97720629183943A0BA63BEF1895179D3A9C7C314A11E4ACC5F557337F7CC09472E0139B2DAB877F27A60F9728D492916AE1D7FDw024L" TargetMode="External"/><Relationship Id="rId160" Type="http://schemas.openxmlformats.org/officeDocument/2006/relationships/hyperlink" Target="consultantplus://offline/ref=16F867DAF97720629183943A0BA63BEF19941A923F997C314A11E4ACC5F557337F7CC09470E614977EF1977B6EF307892CC88D9174E2wD2EL" TargetMode="External"/><Relationship Id="rId181" Type="http://schemas.openxmlformats.org/officeDocument/2006/relationships/hyperlink" Target="consultantplus://offline/ref=16F867DAF97720629183943A0BA63BEF19941A903B927C314A11E4ACC5F557337F7CC09472E012982CAB877F27A60F9728D492916AE1D7FDw024L" TargetMode="External"/><Relationship Id="rId216" Type="http://schemas.openxmlformats.org/officeDocument/2006/relationships/hyperlink" Target="consultantplus://offline/ref=16F867DAF97720629183943A0BA63BEF1895179D3A9C7C314A11E4ACC5F557337F7CC09472E0119D2BAB877F27A60F9728D492916AE1D7FDw024L" TargetMode="External"/><Relationship Id="rId237" Type="http://schemas.openxmlformats.org/officeDocument/2006/relationships/hyperlink" Target="consultantplus://offline/ref=16F867DAF97720629183943A0BA63BEF1895179D3A9C7C314A11E4ACC5F557337F7CC09472E0119423AB877F27A60F9728D492916AE1D7FDw024L" TargetMode="External"/><Relationship Id="rId258" Type="http://schemas.openxmlformats.org/officeDocument/2006/relationships/hyperlink" Target="consultantplus://offline/ref=16F867DAF97720629183943A0BA63BEF1895179D3A9C7C314A11E4ACC5F557337F7CC09472E0109E2DAB877F27A60F9728D492916AE1D7FDw024L" TargetMode="External"/><Relationship Id="rId279" Type="http://schemas.openxmlformats.org/officeDocument/2006/relationships/hyperlink" Target="consultantplus://offline/ref=16F867DAF97720629183943A0BA63BEF1A961293389D7C314A11E4ACC5F557337F7CC09472E013992DAB877F27A60F9728D492916AE1D7FDw024L" TargetMode="External"/><Relationship Id="rId22" Type="http://schemas.openxmlformats.org/officeDocument/2006/relationships/hyperlink" Target="consultantplus://offline/ref=16F867DAF97720629183943A0BA63BEF1A9210913D9B7C314A11E4ACC5F557336D7C989872E50D9D28BED12E62wF2AL" TargetMode="External"/><Relationship Id="rId43" Type="http://schemas.openxmlformats.org/officeDocument/2006/relationships/hyperlink" Target="consultantplus://offline/ref=16F867DAF97720629183943A0BA63BEF1895179D3A9C7C314A11E4ACC5F557337F7CC09472E0139E23AB877F27A60F9728D492916AE1D7FDw024L" TargetMode="External"/><Relationship Id="rId64" Type="http://schemas.openxmlformats.org/officeDocument/2006/relationships/hyperlink" Target="consultantplus://offline/ref=16F867DAF97720629183943A0BA63BEF189511953F9D7C314A11E4ACC5F557337F7CC09472E0139E2CAB877F27A60F9728D492916AE1D7FDw024L" TargetMode="External"/><Relationship Id="rId118" Type="http://schemas.openxmlformats.org/officeDocument/2006/relationships/hyperlink" Target="consultantplus://offline/ref=16F867DAF97720629183943A0BA63BEF1895179D3A9C7C314A11E4ACC5F557337F7CC09472E0129C2CAB877F27A60F9728D492916AE1D7FDw024L" TargetMode="External"/><Relationship Id="rId139" Type="http://schemas.openxmlformats.org/officeDocument/2006/relationships/hyperlink" Target="consultantplus://offline/ref=16F867DAF97720629183943A0BA63BEF1894179736987C314A11E4ACC5F557336D7C989872E50D9D28BED12E62wF2AL" TargetMode="External"/><Relationship Id="rId290" Type="http://schemas.openxmlformats.org/officeDocument/2006/relationships/hyperlink" Target="consultantplus://offline/ref=16F867DAF97720629183943A0BA63BEF1A971B92389D7C314A11E4ACC5F557337F7CC09472E0139D2BAB877F27A60F9728D492916AE1D7FDw024L" TargetMode="External"/><Relationship Id="rId304" Type="http://schemas.openxmlformats.org/officeDocument/2006/relationships/hyperlink" Target="consultantplus://offline/ref=16F867DAF97720629183943A0BA63BEF1A971B92389D7C314A11E4ACC5F557337F7CC09472E0139A28AB877F27A60F9728D492916AE1D7FDw024L" TargetMode="External"/><Relationship Id="rId85" Type="http://schemas.openxmlformats.org/officeDocument/2006/relationships/hyperlink" Target="consultantplus://offline/ref=16F867DAF97720629183943A0BA63BEF1895179D3A9C7C314A11E4ACC5F557337F7CC09472E0139A2AAB877F27A60F9728D492916AE1D7FDw024L" TargetMode="External"/><Relationship Id="rId150" Type="http://schemas.openxmlformats.org/officeDocument/2006/relationships/hyperlink" Target="consultantplus://offline/ref=16F867DAF97720629183943A0BA63BEF19941A9136927C314A11E4ACC5F557337F7CC09472E0139D29AB877F27A60F9728D492916AE1D7FDw024L" TargetMode="External"/><Relationship Id="rId171" Type="http://schemas.openxmlformats.org/officeDocument/2006/relationships/hyperlink" Target="consultantplus://offline/ref=16F867DAF97720629183943A0BA63BEF19941A903B927C314A11E4ACC5F557337F7CC09472E0129F29AB877F27A60F9728D492916AE1D7FDw024L" TargetMode="External"/><Relationship Id="rId192" Type="http://schemas.openxmlformats.org/officeDocument/2006/relationships/hyperlink" Target="consultantplus://offline/ref=16F867DAF97720629183943A0BA63BEF1895179D3A9C7C314A11E4ACC5F557337F7CC09472E0129A29AB877F27A60F9728D492916AE1D7FDw024L" TargetMode="External"/><Relationship Id="rId206" Type="http://schemas.openxmlformats.org/officeDocument/2006/relationships/hyperlink" Target="consultantplus://offline/ref=16F867DAF97720629183943A0BA63BEF1895179D3A9C7C314A11E4ACC5F557337F7CC09472E0119C2BAB877F27A60F9728D492916AE1D7FDw024L" TargetMode="External"/><Relationship Id="rId227" Type="http://schemas.openxmlformats.org/officeDocument/2006/relationships/hyperlink" Target="consultantplus://offline/ref=16F867DAF97720629183943A0BA63BEF1895179D3A9C7C314A11E4ACC5F557337F7CC09472E0119822AB877F27A60F9728D492916AE1D7FDw024L" TargetMode="External"/><Relationship Id="rId248" Type="http://schemas.openxmlformats.org/officeDocument/2006/relationships/hyperlink" Target="consultantplus://offline/ref=16F867DAF97720629183943A0BA63BEF1895179D3A9C7C314A11E4ACC5F557337F7CC09472E0109D28AB877F27A60F9728D492916AE1D7FDw024L" TargetMode="External"/><Relationship Id="rId269" Type="http://schemas.openxmlformats.org/officeDocument/2006/relationships/hyperlink" Target="consultantplus://offline/ref=16F867DAF97720629183943A0BA63BEF189610903A997C314A11E4ACC5F557336D7C989872E50D9D28BED12E62wF2AL" TargetMode="External"/><Relationship Id="rId12" Type="http://schemas.openxmlformats.org/officeDocument/2006/relationships/hyperlink" Target="consultantplus://offline/ref=16F867DAF97720629183943A0BA63BEF189511953F9D7C314A11E4ACC5F557337F7CC09472E0139E2FAB877F27A60F9728D492916AE1D7FDw024L" TargetMode="External"/><Relationship Id="rId33" Type="http://schemas.openxmlformats.org/officeDocument/2006/relationships/hyperlink" Target="consultantplus://offline/ref=16F867DAF97720629183943A0BA63BEF1894179736987C314A11E4ACC5F557337F7CC09472E0139D2CAB877F27A60F9728D492916AE1D7FDw024L" TargetMode="External"/><Relationship Id="rId108" Type="http://schemas.openxmlformats.org/officeDocument/2006/relationships/hyperlink" Target="consultantplus://offline/ref=16F867DAF97720629183943A0BA63BEF1895179D3A9C7C314A11E4ACC5F557337F7CC09472E0139529AB877F27A60F9728D492916AE1D7FDw024L" TargetMode="External"/><Relationship Id="rId129" Type="http://schemas.openxmlformats.org/officeDocument/2006/relationships/hyperlink" Target="consultantplus://offline/ref=16F867DAF97720629183943A0BA63BEF1894179736987C314A11E4ACC5F557337F7CC09472E0109E28AB877F27A60F9728D492916AE1D7FDw024L" TargetMode="External"/><Relationship Id="rId280" Type="http://schemas.openxmlformats.org/officeDocument/2006/relationships/hyperlink" Target="consultantplus://offline/ref=16F867DAF97720629183943A0BA63BEF1A961293389D7C314A11E4ACC5F557337F7CC09472E0139923AB877F27A60F9728D492916AE1D7FDw024L" TargetMode="External"/><Relationship Id="rId54" Type="http://schemas.openxmlformats.org/officeDocument/2006/relationships/hyperlink" Target="consultantplus://offline/ref=16F867DAF97720629183943A0BA63BEF1895179D3A9C7C314A11E4ACC5F557337F7CC09472E0139F2CAB877F27A60F9728D492916AE1D7FDw024L" TargetMode="External"/><Relationship Id="rId75" Type="http://schemas.openxmlformats.org/officeDocument/2006/relationships/hyperlink" Target="consultantplus://offline/ref=16F867DAF97720629183943A0BA63BEF189713903A9F7C314A11E4ACC5F557337F7CC09472E1109E2DAB877F27A60F9728D492916AE1D7FDw024L" TargetMode="External"/><Relationship Id="rId96" Type="http://schemas.openxmlformats.org/officeDocument/2006/relationships/hyperlink" Target="consultantplus://offline/ref=16F867DAF97720629183943A0BA63BEF1895179D3A9C7C314A11E4ACC5F557337F7CC09472E0139B22AB877F27A60F9728D492916AE1D7FDw024L" TargetMode="External"/><Relationship Id="rId140" Type="http://schemas.openxmlformats.org/officeDocument/2006/relationships/hyperlink" Target="consultantplus://offline/ref=16F867DAF97720629183943A0BA63BEF19941A923F997C314A11E4ACC5F557337F7CC09472E0139D2CAB877F27A60F9728D492916AE1D7FDw024L" TargetMode="External"/><Relationship Id="rId161" Type="http://schemas.openxmlformats.org/officeDocument/2006/relationships/hyperlink" Target="consultantplus://offline/ref=16F867DAF97720629183943A0BA63BEF1895179D3A9C7C314A11E4ACC5F557337F7CC09472E0129F28AB877F27A60F9728D492916AE1D7FDw024L" TargetMode="External"/><Relationship Id="rId182" Type="http://schemas.openxmlformats.org/officeDocument/2006/relationships/hyperlink" Target="consultantplus://offline/ref=16F867DAF97720629183943A0BA63BEF1895179D3A9C7C314A11E4ACC5F557337F7CC09472E0129928AB877F27A60F9728D492916AE1D7FDw024L" TargetMode="External"/><Relationship Id="rId217" Type="http://schemas.openxmlformats.org/officeDocument/2006/relationships/hyperlink" Target="consultantplus://offline/ref=16F867DAF97720629183943A0BA63BEF1895179D3A9C7C314A11E4ACC5F557337F7CC09472E0119E2EAB877F27A60F9728D492916AE1D7FDw024L" TargetMode="External"/><Relationship Id="rId6" Type="http://schemas.openxmlformats.org/officeDocument/2006/relationships/hyperlink" Target="consultantplus://offline/ref=16F867DAF97720629183943A0BA63BEF1895179D3A927C314A11E4ACC5F557337F7CC09472E0139E23AB877F27A60F9728D492916AE1D7FDw024L" TargetMode="External"/><Relationship Id="rId238" Type="http://schemas.openxmlformats.org/officeDocument/2006/relationships/hyperlink" Target="consultantplus://offline/ref=16F867DAF97720629183943A0BA63BEF1895179D3A9C7C314A11E4ACC5F557337F7CC09472E0119529AB877F27A60F9728D492916AE1D7FDw024L" TargetMode="External"/><Relationship Id="rId259" Type="http://schemas.openxmlformats.org/officeDocument/2006/relationships/hyperlink" Target="consultantplus://offline/ref=16F867DAF97720629183943A0BA63BEF18971B9D389D7C314A11E4ACC5F557337F7CC09472E0139E29AB877F27A60F9728D492916AE1D7FDw024L" TargetMode="External"/><Relationship Id="rId23" Type="http://schemas.openxmlformats.org/officeDocument/2006/relationships/hyperlink" Target="consultantplus://offline/ref=16F867DAF97720629183943A0BA63BEF1894179736987C314A11E4ACC5F557337F7CC09472E0179C2DAB877F27A60F9728D492916AE1D7FDw024L" TargetMode="External"/><Relationship Id="rId119" Type="http://schemas.openxmlformats.org/officeDocument/2006/relationships/hyperlink" Target="consultantplus://offline/ref=16F867DAF97720629183943A0BA63BEF1894179736987C314A11E4ACC5F557337F7CC09472E0109D2CAB877F27A60F9728D492916AE1D7FDw024L" TargetMode="External"/><Relationship Id="rId270" Type="http://schemas.openxmlformats.org/officeDocument/2006/relationships/hyperlink" Target="consultantplus://offline/ref=16F867DAF97720629183943A0BA63BEF189610903A997C314A11E4ACC5F557336D7C989872E50D9D28BED12E62wF2AL" TargetMode="External"/><Relationship Id="rId291" Type="http://schemas.openxmlformats.org/officeDocument/2006/relationships/hyperlink" Target="consultantplus://offline/ref=16F867DAF97720629183943A0BA63BEF1A971B92389D7C314A11E4ACC5F557337F7CC09079B442D87FADD32B7DF200892FCA92w92AL" TargetMode="External"/><Relationship Id="rId305" Type="http://schemas.openxmlformats.org/officeDocument/2006/relationships/hyperlink" Target="consultantplus://offline/ref=16F867DAF97720629183943A0BA63BEF1A971B92389D7C314A11E4ACC5F557337F7CC09472E0139A28AB877F27A60F9728D492916AE1D7FDw024L" TargetMode="External"/><Relationship Id="rId44" Type="http://schemas.openxmlformats.org/officeDocument/2006/relationships/hyperlink" Target="consultantplus://offline/ref=16F867DAF97720629183943A0BA63BEF1895179D3A9C7C314A11E4ACC5F557337F7CC09472E0139F2AAB877F27A60F9728D492916AE1D7FDw024L" TargetMode="External"/><Relationship Id="rId65" Type="http://schemas.openxmlformats.org/officeDocument/2006/relationships/hyperlink" Target="consultantplus://offline/ref=16F867DAF97720629183943A0BA63BEF1895179D3A9C7C314A11E4ACC5F557337F7CC09472E0139823AB877F27A60F9728D492916AE1D7FDw024L" TargetMode="External"/><Relationship Id="rId86" Type="http://schemas.openxmlformats.org/officeDocument/2006/relationships/hyperlink" Target="consultantplus://offline/ref=16F867DAF97720629183943A0BA63BEF1895179D3A9C7C314A11E4ACC5F557337F7CC09472E0139A2FAB877F27A60F9728D492916AE1D7FDw024L" TargetMode="External"/><Relationship Id="rId130" Type="http://schemas.openxmlformats.org/officeDocument/2006/relationships/hyperlink" Target="consultantplus://offline/ref=16F867DAF97720629183943A0BA63BEF1894179736987C314A11E4ACC5F557337F7CC09472E015942FAB877F27A60F9728D492916AE1D7FDw024L" TargetMode="External"/><Relationship Id="rId151" Type="http://schemas.openxmlformats.org/officeDocument/2006/relationships/hyperlink" Target="consultantplus://offline/ref=16F867DAF97720629183943A0BA63BEF1895179D3A9C7C314A11E4ACC5F557337F7CC09472E0129E2FAB877F27A60F9728D492916AE1D7FDw024L" TargetMode="External"/><Relationship Id="rId172" Type="http://schemas.openxmlformats.org/officeDocument/2006/relationships/hyperlink" Target="consultantplus://offline/ref=16F867DAF97720629183943A0BA63BEF19941A903B927C314A11E4ACC5F557337F7CC09472E0129F23AB877F27A60F9728D492916AE1D7FDw024L" TargetMode="External"/><Relationship Id="rId193" Type="http://schemas.openxmlformats.org/officeDocument/2006/relationships/hyperlink" Target="consultantplus://offline/ref=16F867DAF97720629183943A0BA63BEF19941A903B927C314A11E4ACC5F557337F7CC09472E0129922AB877F27A60F9728D492916AE1D7FDw024L" TargetMode="External"/><Relationship Id="rId207" Type="http://schemas.openxmlformats.org/officeDocument/2006/relationships/hyperlink" Target="consultantplus://offline/ref=16F867DAF97720629183943A0BA63BEF1895179D3A9C7C314A11E4ACC5F557337F7CC09472E0119C28AB877F27A60F9728D492916AE1D7FDw024L" TargetMode="External"/><Relationship Id="rId228" Type="http://schemas.openxmlformats.org/officeDocument/2006/relationships/hyperlink" Target="consultantplus://offline/ref=16F867DAF97720629183943A0BA63BEF1895179D3A9C7C314A11E4ACC5F557337F7CC09472E011992AAB877F27A60F9728D492916AE1D7FDw024L" TargetMode="External"/><Relationship Id="rId249" Type="http://schemas.openxmlformats.org/officeDocument/2006/relationships/hyperlink" Target="consultantplus://offline/ref=16F867DAF97720629183943A0BA63BEF1895179D3A9C7C314A11E4ACC5F557337F7CC09472E0109D2EAB877F27A60F9728D492916AE1D7FDw024L" TargetMode="External"/><Relationship Id="rId13" Type="http://schemas.openxmlformats.org/officeDocument/2006/relationships/hyperlink" Target="consultantplus://offline/ref=16F867DAF97720629183943A0BA63BEF18951090379A7C314A11E4ACC5F557337F7CC09472E0139E2BAB877F27A60F9728D492916AE1D7FDw024L" TargetMode="External"/><Relationship Id="rId109" Type="http://schemas.openxmlformats.org/officeDocument/2006/relationships/hyperlink" Target="consultantplus://offline/ref=16F867DAF97720629183943A0BA63BEF1895179D3A9C7C314A11E4ACC5F557337F7CC09472E013952EAB877F27A60F9728D492916AE1D7FDw024L" TargetMode="External"/><Relationship Id="rId260" Type="http://schemas.openxmlformats.org/officeDocument/2006/relationships/hyperlink" Target="consultantplus://offline/ref=16F867DAF97720629183943A0BA63BEF1895179D3A9C7C314A11E4ACC5F557337F7CC09472E0109E23AB877F27A60F9728D492916AE1D7FDw024L" TargetMode="External"/><Relationship Id="rId281" Type="http://schemas.openxmlformats.org/officeDocument/2006/relationships/hyperlink" Target="consultantplus://offline/ref=16F867DAF97720629183943A0BA63BEF1A961293389D7C314A11E4ACC5F557337F7CC09472E013942EAB877F27A60F9728D492916AE1D7FDw024L" TargetMode="External"/><Relationship Id="rId34" Type="http://schemas.openxmlformats.org/officeDocument/2006/relationships/hyperlink" Target="consultantplus://offline/ref=16F867DAF97720629183943A0BA63BEF1895179D3A9C7C314A11E4ACC5F557337F7CC09472E0139E2AAB877F27A60F9728D492916AE1D7FDw024L" TargetMode="External"/><Relationship Id="rId55" Type="http://schemas.openxmlformats.org/officeDocument/2006/relationships/hyperlink" Target="consultantplus://offline/ref=16F867DAF97720629183943A0BA63BEF1895179D3A9C7C314A11E4ACC5F557337F7CC09472E0139F2CAB877F27A60F9728D492916AE1D7FDw024L" TargetMode="External"/><Relationship Id="rId76" Type="http://schemas.openxmlformats.org/officeDocument/2006/relationships/hyperlink" Target="consultantplus://offline/ref=16F867DAF97720629183943A0BA63BEF1894179736987C314A11E4ACC5F557336D7C989872E50D9D28BED12E62wF2AL" TargetMode="External"/><Relationship Id="rId97" Type="http://schemas.openxmlformats.org/officeDocument/2006/relationships/hyperlink" Target="consultantplus://offline/ref=16F867DAF97720629183943A0BA63BEF1895179D3A9C7C314A11E4ACC5F557337F7CC09472E013942AAB877F27A60F9728D492916AE1D7FDw024L" TargetMode="External"/><Relationship Id="rId120" Type="http://schemas.openxmlformats.org/officeDocument/2006/relationships/hyperlink" Target="consultantplus://offline/ref=16F867DAF97720629183943A0BA63BEF1894179736987C314A11E4ACC5F557336D7C989872E50D9D28BED12E62wF2AL" TargetMode="External"/><Relationship Id="rId141" Type="http://schemas.openxmlformats.org/officeDocument/2006/relationships/hyperlink" Target="consultantplus://offline/ref=16F867DAF97720629183943A0BA63BEF1895179D3A9C7C314A11E4ACC5F557337F7CC09472E0129D23AB877F27A60F9728D492916AE1D7FDw024L" TargetMode="External"/><Relationship Id="rId7" Type="http://schemas.openxmlformats.org/officeDocument/2006/relationships/hyperlink" Target="consultantplus://offline/ref=16F867DAF97720629183943A0BA63BEF1A9D14913C9C7C314A11E4ACC5F557337F7CC09472E0139D2AAB877F27A60F9728D492916AE1D7FDw024L" TargetMode="External"/><Relationship Id="rId162" Type="http://schemas.openxmlformats.org/officeDocument/2006/relationships/hyperlink" Target="consultantplus://offline/ref=16F867DAF97720629183943A0BA63BEF1895179D3A9C7C314A11E4ACC5F557337F7CC09472E0129F2EAB877F27A60F9728D492916AE1D7FDw024L" TargetMode="External"/><Relationship Id="rId183" Type="http://schemas.openxmlformats.org/officeDocument/2006/relationships/hyperlink" Target="consultantplus://offline/ref=16F867DAF97720629183943A0BA63BEF189713903A997C314A11E4ACC5F557336D7C989872E50D9D28BED12E62wF2AL" TargetMode="External"/><Relationship Id="rId218" Type="http://schemas.openxmlformats.org/officeDocument/2006/relationships/hyperlink" Target="consultantplus://offline/ref=16F867DAF97720629183943A0BA63BEF1895179D3A9C7C314A11E4ACC5F557337F7CC09472E0119F2BAB877F27A60F9728D492916AE1D7FDw024L" TargetMode="External"/><Relationship Id="rId239" Type="http://schemas.openxmlformats.org/officeDocument/2006/relationships/hyperlink" Target="consultantplus://offline/ref=16F867DAF97720629183943A0BA63BEF1895179D3A9C7C314A11E4ACC5F557337F7CC09472E011952EAB877F27A60F9728D492916AE1D7FDw024L" TargetMode="External"/><Relationship Id="rId250" Type="http://schemas.openxmlformats.org/officeDocument/2006/relationships/hyperlink" Target="consultantplus://offline/ref=16F867DAF97720629183943A0BA63BEF1895179D3A9C7C314A11E4ACC5F557337F7CC09472E0109D2FAB877F27A60F9728D492916AE1D7FDw024L" TargetMode="External"/><Relationship Id="rId271" Type="http://schemas.openxmlformats.org/officeDocument/2006/relationships/hyperlink" Target="consultantplus://offline/ref=16F867DAF97720629183943A0BA63BEF1895179D3A9C7C314A11E4ACC5F557337F7CC09472E0109F29AB877F27A60F9728D492916AE1D7FDw024L" TargetMode="External"/><Relationship Id="rId292" Type="http://schemas.openxmlformats.org/officeDocument/2006/relationships/hyperlink" Target="consultantplus://offline/ref=16F867DAF97720629183943A0BA63BEF1A971B92389D7C314A11E4ACC5F557337F7CC09379B442D87FADD32B7DF200892FCA92w92AL" TargetMode="External"/><Relationship Id="rId306" Type="http://schemas.openxmlformats.org/officeDocument/2006/relationships/hyperlink" Target="consultantplus://offline/ref=16F867DAF97720629183943A0BA63BEF1A971B92389D7C314A11E4ACC5F557337F7CC09279B442D87FADD32B7DF200892FCA92w92AL" TargetMode="External"/><Relationship Id="rId24" Type="http://schemas.openxmlformats.org/officeDocument/2006/relationships/hyperlink" Target="consultantplus://offline/ref=16F867DAF97720629183943A0BA63BEF1A9D14913C9C7C314A11E4ACC5F557337F7CC09472E0139D2BAB877F27A60F9728D492916AE1D7FDw024L" TargetMode="External"/><Relationship Id="rId45" Type="http://schemas.openxmlformats.org/officeDocument/2006/relationships/hyperlink" Target="consultantplus://offline/ref=16F867DAF97720629183943A0BA63BEF19941A923F997C314A11E4ACC5F557337F7CC09472E0139C2FAB877F27A60F9728D492916AE1D7FDw024L" TargetMode="External"/><Relationship Id="rId66" Type="http://schemas.openxmlformats.org/officeDocument/2006/relationships/hyperlink" Target="consultantplus://offline/ref=16F867DAF97720629183943A0BA63BEF189613953A987C314A11E4ACC5F557336D7C989872E50D9D28BED12E62wF2AL" TargetMode="External"/><Relationship Id="rId87" Type="http://schemas.openxmlformats.org/officeDocument/2006/relationships/hyperlink" Target="consultantplus://offline/ref=16F867DAF97720629183943A0BA63BEF19941A9136927C314A11E4ACC5F557337F7CC09472E0139D29AB877F27A60F9728D492916AE1D7FDw024L" TargetMode="External"/><Relationship Id="rId110" Type="http://schemas.openxmlformats.org/officeDocument/2006/relationships/hyperlink" Target="consultantplus://offline/ref=16F867DAF97720629183943A0BA63BEF1894179736987C314A11E4ACC5F557336D7C989872E50D9D28BED12E62wF2AL" TargetMode="External"/><Relationship Id="rId131" Type="http://schemas.openxmlformats.org/officeDocument/2006/relationships/hyperlink" Target="consultantplus://offline/ref=16F867DAF97720629183943A0BA63BEF1894179736987C314A11E4ACC5F557337F7CC09472E0109F28AB877F27A60F9728D492916AE1D7FDw024L" TargetMode="External"/><Relationship Id="rId61" Type="http://schemas.openxmlformats.org/officeDocument/2006/relationships/hyperlink" Target="consultantplus://offline/ref=16F867DAF97720629183943A0BA63BEF18971A92379C7C314A11E4ACC5F557337F7CC09472E0139829AB877F27A60F9728D492916AE1D7FDw024L" TargetMode="External"/><Relationship Id="rId82" Type="http://schemas.openxmlformats.org/officeDocument/2006/relationships/hyperlink" Target="consultantplus://offline/ref=16F867DAF97720629183943A0BA63BEF1895179D3A9C7C314A11E4ACC5F557337F7CC09472E0139923AB877F27A60F9728D492916AE1D7FDw024L" TargetMode="External"/><Relationship Id="rId152" Type="http://schemas.openxmlformats.org/officeDocument/2006/relationships/hyperlink" Target="consultantplus://offline/ref=16F867DAF97720629183943A0BA63BEF1895179D3A9C7C314A11E4ACC5F557337F7CC09472E0129E2DAB877F27A60F9728D492916AE1D7FDw024L" TargetMode="External"/><Relationship Id="rId173" Type="http://schemas.openxmlformats.org/officeDocument/2006/relationships/hyperlink" Target="consultantplus://offline/ref=16F867DAF97720629183943A0BA63BEF19941A903B927C314A11E4ACC5F557337F7CC09472E012982AAB877F27A60F9728D492916AE1D7FDw024L" TargetMode="External"/><Relationship Id="rId194" Type="http://schemas.openxmlformats.org/officeDocument/2006/relationships/hyperlink" Target="consultantplus://offline/ref=16F867DAF97720629183943A0BA63BEF19941A903B927C314A11E4ACC5F557337F7CC09472E0129A2AAB877F27A60F9728D492916AE1D7FDw024L" TargetMode="External"/><Relationship Id="rId199" Type="http://schemas.openxmlformats.org/officeDocument/2006/relationships/hyperlink" Target="consultantplus://offline/ref=16F867DAF97720629183943A0BA63BEF1895179D3A9C7C314A11E4ACC5F557337F7CC09472E0129B29AB877F27A60F9728D492916AE1D7FDw024L" TargetMode="External"/><Relationship Id="rId203" Type="http://schemas.openxmlformats.org/officeDocument/2006/relationships/hyperlink" Target="consultantplus://offline/ref=16F867DAF97720629183943A0BA63BEF1895179D3A9C7C314A11E4ACC5F557337F7CC09472E012952FAB877F27A60F9728D492916AE1D7FDw024L" TargetMode="External"/><Relationship Id="rId208" Type="http://schemas.openxmlformats.org/officeDocument/2006/relationships/hyperlink" Target="consultantplus://offline/ref=16F867DAF97720629183943A0BA63BEF1895179D3A9C7C314A11E4ACC5F557337F7CC09472E0119C2FAB877F27A60F9728D492916AE1D7FDw024L" TargetMode="External"/><Relationship Id="rId229" Type="http://schemas.openxmlformats.org/officeDocument/2006/relationships/hyperlink" Target="consultantplus://offline/ref=16F867DAF97720629183943A0BA63BEF1895179D3A9C7C314A11E4ACC5F557337F7CC09472E011992CAB877F27A60F9728D492916AE1D7FDw024L" TargetMode="External"/><Relationship Id="rId19" Type="http://schemas.openxmlformats.org/officeDocument/2006/relationships/hyperlink" Target="consultantplus://offline/ref=16F867DAF97720629183943A0BA63BEF1A961293389D7C314A11E4ACC5F557337F7CC09472E0129422AB877F27A60F9728D492916AE1D7FDw024L" TargetMode="External"/><Relationship Id="rId224" Type="http://schemas.openxmlformats.org/officeDocument/2006/relationships/hyperlink" Target="consultantplus://offline/ref=16F867DAF97720629183943A0BA63BEF1895179D3A9C7C314A11E4ACC5F557337F7CC09472E0119828AB877F27A60F9728D492916AE1D7FDw024L" TargetMode="External"/><Relationship Id="rId240" Type="http://schemas.openxmlformats.org/officeDocument/2006/relationships/hyperlink" Target="consultantplus://offline/ref=16F867DAF97720629183943A0BA63BEF1895179D3A9C7C314A11E4ACC5F557337F7CC09472E0119522AB877F27A60F9728D492916AE1D7FDw024L" TargetMode="External"/><Relationship Id="rId245" Type="http://schemas.openxmlformats.org/officeDocument/2006/relationships/hyperlink" Target="consultantplus://offline/ref=16F867DAF97720629183943A0BA63BEF1895179D3A9C7C314A11E4ACC5F557337F7CC09472E0109C2DAB877F27A60F9728D492916AE1D7FDw024L" TargetMode="External"/><Relationship Id="rId261" Type="http://schemas.openxmlformats.org/officeDocument/2006/relationships/hyperlink" Target="consultantplus://offline/ref=16F867DAF97720629183943A0BA63BEF1895179D3A9C7C314A11E4ACC5F557337F7CC09472E0109F2AAB877F27A60F9728D492916AE1D7FDw024L" TargetMode="External"/><Relationship Id="rId266" Type="http://schemas.openxmlformats.org/officeDocument/2006/relationships/hyperlink" Target="consultantplus://offline/ref=16F867DAF97720629183943A0BA63BEF1894179736987C314A11E4ACC5F557337F7CC09473E818C87BE4862363F61C962FD4919375wE2AL" TargetMode="External"/><Relationship Id="rId287" Type="http://schemas.openxmlformats.org/officeDocument/2006/relationships/hyperlink" Target="consultantplus://offline/ref=16F867DAF97720629183943A0BA63BEF1A961293389D7C314A11E4ACC5F557337F7CC09472E012952CAB877F27A60F9728D492916AE1D7FDw024L" TargetMode="External"/><Relationship Id="rId14" Type="http://schemas.openxmlformats.org/officeDocument/2006/relationships/hyperlink" Target="consultantplus://offline/ref=16F867DAF97720629183943A0BA63BEF1A961293389D7C314A11E4ACC5F557337F7CC09472E0139922AB877F27A60F9728D492916AE1D7FDw024L" TargetMode="External"/><Relationship Id="rId30" Type="http://schemas.openxmlformats.org/officeDocument/2006/relationships/hyperlink" Target="consultantplus://offline/ref=16F867DAF97720629183943A0BA63BEF19941A903B927C314A11E4ACC5F557337F7CC09472E0129F28AB877F27A60F9728D492916AE1D7FDw024L" TargetMode="External"/><Relationship Id="rId35" Type="http://schemas.openxmlformats.org/officeDocument/2006/relationships/hyperlink" Target="consultantplus://offline/ref=16F867DAF97720629183943A0BA63BEF1895179D3A9C7C314A11E4ACC5F557337F7CC09472E0139E28AB877F27A60F9728D492916AE1D7FDw024L" TargetMode="External"/><Relationship Id="rId56" Type="http://schemas.openxmlformats.org/officeDocument/2006/relationships/hyperlink" Target="consultantplus://offline/ref=16F867DAF97720629183943A0BA63BEF1895179D3A9C7C314A11E4ACC5F557337F7CC09472E0139F2CAB877F27A60F9728D492916AE1D7FDw024L" TargetMode="External"/><Relationship Id="rId77" Type="http://schemas.openxmlformats.org/officeDocument/2006/relationships/hyperlink" Target="consultantplus://offline/ref=16F867DAF97720629183943A0BA63BEF1894179736987C314A11E4ACC5F557336D7C989872E50D9D28BED12E62wF2AL" TargetMode="External"/><Relationship Id="rId100" Type="http://schemas.openxmlformats.org/officeDocument/2006/relationships/hyperlink" Target="consultantplus://offline/ref=16F867DAF97720629183943A0BA63BEF1895179D3A9C7C314A11E4ACC5F557337F7CC09472E013942CAB877F27A60F9728D492916AE1D7FDw024L" TargetMode="External"/><Relationship Id="rId105" Type="http://schemas.openxmlformats.org/officeDocument/2006/relationships/hyperlink" Target="consultantplus://offline/ref=16F867DAF97720629183943A0BA63BEF1895179D3A9C7C314A11E4ACC5F557337F7CC09472E013952AAB877F27A60F9728D492916AE1D7FDw024L" TargetMode="External"/><Relationship Id="rId126" Type="http://schemas.openxmlformats.org/officeDocument/2006/relationships/hyperlink" Target="consultantplus://offline/ref=16F867DAF97720629183943A0BA63BEF1894179736987C314A11E4ACC5F557337F7CC09472E0109F2CAB877F27A60F9728D492916AE1D7FDw024L" TargetMode="External"/><Relationship Id="rId147" Type="http://schemas.openxmlformats.org/officeDocument/2006/relationships/hyperlink" Target="consultantplus://offline/ref=16F867DAF97720629183943A0BA63BEF189511953F937C314A11E4ACC5F557337F7CC09472E0139D2BAB877F27A60F9728D492916AE1D7FDw024L" TargetMode="External"/><Relationship Id="rId168" Type="http://schemas.openxmlformats.org/officeDocument/2006/relationships/hyperlink" Target="consultantplus://offline/ref=16F867DAF97720629183943A0BA63BEF1895179D3A9C7C314A11E4ACC5F557337F7CC09472E012982AAB877F27A60F9728D492916AE1D7FDw024L" TargetMode="External"/><Relationship Id="rId282" Type="http://schemas.openxmlformats.org/officeDocument/2006/relationships/hyperlink" Target="consultantplus://offline/ref=16F867DAF97720629183943A0BA63BEF1A961293389D7C314A11E4ACC5F557337F7CC09472E0129E28AB877F27A60F9728D492916AE1D7FDw024L" TargetMode="External"/><Relationship Id="rId312" Type="http://schemas.openxmlformats.org/officeDocument/2006/relationships/hyperlink" Target="consultantplus://offline/ref=16F867DAF97720629183943A0BA63BEF1A9115973E9D7C314A11E4ACC5F557337F7CC09472E0139429AB877F27A60F9728D492916AE1D7FDw024L" TargetMode="External"/><Relationship Id="rId8" Type="http://schemas.openxmlformats.org/officeDocument/2006/relationships/hyperlink" Target="consultantplus://offline/ref=16F867DAF97720629183943A0BA63BEF1895179D3A9C7C314A11E4ACC5F557337F7CC09472E0139D22AB877F27A60F9728D492916AE1D7FDw024L" TargetMode="External"/><Relationship Id="rId51" Type="http://schemas.openxmlformats.org/officeDocument/2006/relationships/hyperlink" Target="consultantplus://offline/ref=16F867DAF97720629183943A0BA63BEF1894179736987C314A11E4ACC5F557336D7C989872E50D9D28BED12E62wF2AL" TargetMode="External"/><Relationship Id="rId72" Type="http://schemas.openxmlformats.org/officeDocument/2006/relationships/hyperlink" Target="consultantplus://offline/ref=16F867DAF97720629183943A0BA63BEF1895179D3A9C7C314A11E4ACC5F557337F7CC09472E0139929AB877F27A60F9728D492916AE1D7FDw024L" TargetMode="External"/><Relationship Id="rId93" Type="http://schemas.openxmlformats.org/officeDocument/2006/relationships/hyperlink" Target="consultantplus://offline/ref=16F867DAF97720629183943A0BA63BEF1895179D3A9C7C314A11E4ACC5F557337F7CC09472E0139B2CAB877F27A60F9728D492916AE1D7FDw024L" TargetMode="External"/><Relationship Id="rId98" Type="http://schemas.openxmlformats.org/officeDocument/2006/relationships/hyperlink" Target="consultantplus://offline/ref=16F867DAF97720629183943A0BA63BEF1895179D3A9C7C314A11E4ACC5F557337F7CC09472E0139428AB877F27A60F9728D492916AE1D7FDw024L" TargetMode="External"/><Relationship Id="rId121" Type="http://schemas.openxmlformats.org/officeDocument/2006/relationships/hyperlink" Target="consultantplus://offline/ref=16F867DAF97720629183943A0BA63BEF1895179D3A9C7C314A11E4ACC5F557337F7CC09472E0129C2DAB877F27A60F9728D492916AE1D7FDw024L" TargetMode="External"/><Relationship Id="rId142" Type="http://schemas.openxmlformats.org/officeDocument/2006/relationships/hyperlink" Target="consultantplus://offline/ref=16F867DAF97720629183943A0BA63BEF1894179736987C314A11E4ACC5F557336D7C989872E50D9D28BED12E62wF2AL" TargetMode="External"/><Relationship Id="rId163" Type="http://schemas.openxmlformats.org/officeDocument/2006/relationships/hyperlink" Target="consultantplus://offline/ref=16F867DAF97720629183943A0BA63BEF189511953F937C314A11E4ACC5F557337F7CC09472E0139D2BAB877F27A60F9728D492916AE1D7FDw024L" TargetMode="External"/><Relationship Id="rId184" Type="http://schemas.openxmlformats.org/officeDocument/2006/relationships/hyperlink" Target="consultantplus://offline/ref=16F867DAF97720629183943A0BA63BEF19941A903B927C314A11E4ACC5F557337F7CC09472E012982DAB877F27A60F9728D492916AE1D7FDw024L" TargetMode="External"/><Relationship Id="rId189" Type="http://schemas.openxmlformats.org/officeDocument/2006/relationships/hyperlink" Target="consultantplus://offline/ref=16F867DAF97720629183943A0BA63BEF19941A903B927C314A11E4ACC5F557337F7CC09472E0129929AB877F27A60F9728D492916AE1D7FDw024L" TargetMode="External"/><Relationship Id="rId219" Type="http://schemas.openxmlformats.org/officeDocument/2006/relationships/hyperlink" Target="consultantplus://offline/ref=16F867DAF97720629183943A0BA63BEF1894179736987C314A11E4ACC5F557337F7CC09472E010992FAB877F27A60F9728D492916AE1D7FDw024L" TargetMode="External"/><Relationship Id="rId3" Type="http://schemas.openxmlformats.org/officeDocument/2006/relationships/webSettings" Target="webSettings.xml"/><Relationship Id="rId214" Type="http://schemas.openxmlformats.org/officeDocument/2006/relationships/hyperlink" Target="consultantplus://offline/ref=16F867DAF97720629183943A0BA63BEF1994139537927C314A11E4ACC5F557337F7CC09472E0159928AB877F27A60F9728D492916AE1D7FDw024L" TargetMode="External"/><Relationship Id="rId230" Type="http://schemas.openxmlformats.org/officeDocument/2006/relationships/hyperlink" Target="consultantplus://offline/ref=16F867DAF97720629183943A0BA63BEF1895179D3A9C7C314A11E4ACC5F557337F7CC09472E0119922AB877F27A60F9728D492916AE1D7FDw024L" TargetMode="External"/><Relationship Id="rId235" Type="http://schemas.openxmlformats.org/officeDocument/2006/relationships/hyperlink" Target="consultantplus://offline/ref=16F867DAF97720629183943A0BA63BEF1A9210913A9B7C314A11E4ACC5F557337F7CC09472E0139C22AB877F27A60F9728D492916AE1D7FDw024L" TargetMode="External"/><Relationship Id="rId251" Type="http://schemas.openxmlformats.org/officeDocument/2006/relationships/hyperlink" Target="consultantplus://offline/ref=16F867DAF97720629183943A0BA63BEF1894179736987C314A11E4ACC5F557336D7C989872E50D9D28BED12E62wF2AL" TargetMode="External"/><Relationship Id="rId256" Type="http://schemas.openxmlformats.org/officeDocument/2006/relationships/hyperlink" Target="consultantplus://offline/ref=16F867DAF97720629183943A0BA63BEF1895179D3A9C7C314A11E4ACC5F557337F7CC09472E0109E2EAB877F27A60F9728D492916AE1D7FDw024L" TargetMode="External"/><Relationship Id="rId277" Type="http://schemas.openxmlformats.org/officeDocument/2006/relationships/hyperlink" Target="consultantplus://offline/ref=16F867DAF97720629183943A0BA63BEF1A921294399A7C314A11E4ACC5F557337F7CC09472E0139D2AAB877F27A60F9728D492916AE1D7FDw024L" TargetMode="External"/><Relationship Id="rId298" Type="http://schemas.openxmlformats.org/officeDocument/2006/relationships/hyperlink" Target="consultantplus://offline/ref=16F867DAF97720629183943A0BA63BEF1A971B92389D7C314A11E4ACC5F557337F7CC09472E0139928AB877F27A60F9728D492916AE1D7FDw024L" TargetMode="External"/><Relationship Id="rId25" Type="http://schemas.openxmlformats.org/officeDocument/2006/relationships/hyperlink" Target="consultantplus://offline/ref=16F867DAF97720629183943A0BA63BEF1895179D3A927C314A11E4ACC5F557337F7CC09472E0139F29AB877F27A60F9728D492916AE1D7FDw024L" TargetMode="External"/><Relationship Id="rId46" Type="http://schemas.openxmlformats.org/officeDocument/2006/relationships/hyperlink" Target="consultantplus://offline/ref=16F867DAF97720629183943A0BA63BEF1895179D3A9C7C314A11E4ACC5F557337F7CC09472E0139F2BAB877F27A60F9728D492916AE1D7FDw024L" TargetMode="External"/><Relationship Id="rId67" Type="http://schemas.openxmlformats.org/officeDocument/2006/relationships/hyperlink" Target="consultantplus://offline/ref=16F867DAF97720629183943A0BA63BEF1895179D3A9C7C314A11E4ACC5F557337F7CC09472E013992BAB877F27A60F9728D492916AE1D7FDw024L" TargetMode="External"/><Relationship Id="rId116" Type="http://schemas.openxmlformats.org/officeDocument/2006/relationships/hyperlink" Target="consultantplus://offline/ref=16F867DAF97720629183943A0BA63BEF1894179736987C314A11E4ACC5F557336D7C989872E50D9D28BED12E62wF2AL" TargetMode="External"/><Relationship Id="rId137" Type="http://schemas.openxmlformats.org/officeDocument/2006/relationships/hyperlink" Target="consultantplus://offline/ref=16F867DAF97720629183943A0BA63BEF1894179736987C314A11E4ACC5F557336D7C989872E50D9D28BED12E62wF2AL" TargetMode="External"/><Relationship Id="rId158" Type="http://schemas.openxmlformats.org/officeDocument/2006/relationships/hyperlink" Target="consultantplus://offline/ref=16F867DAF97720629183943A0BA63BEF1894179736987C314A11E4ACC5F557336D7C989872E50D9D28BED12E62wF2AL" TargetMode="External"/><Relationship Id="rId272" Type="http://schemas.openxmlformats.org/officeDocument/2006/relationships/hyperlink" Target="consultantplus://offline/ref=16F867DAF97720629183943A0BA63BEF1895179D3A9C7C314A11E4ACC5F557337F7CC09472E0109F29AB877F27A60F9728D492916AE1D7FDw024L" TargetMode="External"/><Relationship Id="rId293" Type="http://schemas.openxmlformats.org/officeDocument/2006/relationships/hyperlink" Target="consultantplus://offline/ref=16F867DAF97720629183943A0BA63BEF1A971B92389D7C314A11E4ACC5F557337F7CC09379B442D87FADD32B7DF200892FCA92w92AL" TargetMode="External"/><Relationship Id="rId302" Type="http://schemas.openxmlformats.org/officeDocument/2006/relationships/hyperlink" Target="consultantplus://offline/ref=16F867DAF97720629183943A0BA63BEF1A971B92389D7C314A11E4ACC5F557337F7CC09472E0139A2BAB877F27A60F9728D492916AE1D7FDw024L" TargetMode="External"/><Relationship Id="rId307" Type="http://schemas.openxmlformats.org/officeDocument/2006/relationships/hyperlink" Target="consultantplus://offline/ref=16F867DAF97720629183943A0BA63BEF1A971B92389D7C314A11E4ACC5F557337F7CC09D79B442D87FADD32B7DF200892FCA92w92AL" TargetMode="External"/><Relationship Id="rId20" Type="http://schemas.openxmlformats.org/officeDocument/2006/relationships/hyperlink" Target="consultantplus://offline/ref=16F867DAF97720629183943A0BA63BEF1A961293389D7C314A11E4ACC5F557337F7CC09472E0129529AB877F27A60F9728D492916AE1D7FDw024L" TargetMode="External"/><Relationship Id="rId41" Type="http://schemas.openxmlformats.org/officeDocument/2006/relationships/hyperlink" Target="consultantplus://offline/ref=16F867DAF97720629183943A0BA63BEF1895179D3A9C7C314A11E4ACC5F557337F7CC09472E0139E22AB877F27A60F9728D492916AE1D7FDw024L" TargetMode="External"/><Relationship Id="rId62" Type="http://schemas.openxmlformats.org/officeDocument/2006/relationships/hyperlink" Target="consultantplus://offline/ref=16F867DAF97720629183943A0BA63BEF1895179D3A9C7C314A11E4ACC5F557337F7CC09472E013982CAB877F27A60F9728D492916AE1D7FDw024L" TargetMode="External"/><Relationship Id="rId83" Type="http://schemas.openxmlformats.org/officeDocument/2006/relationships/hyperlink" Target="consultantplus://offline/ref=16F867DAF97720629183943A0BA63BEF1894179736987C314A11E4ACC5F557336D7C989872E50D9D28BED12E62wF2AL" TargetMode="External"/><Relationship Id="rId88" Type="http://schemas.openxmlformats.org/officeDocument/2006/relationships/hyperlink" Target="consultantplus://offline/ref=16F867DAF97720629183943A0BA63BEF1895179D3A9C7C314A11E4ACC5F557337F7CC09472E0139A2DAB877F27A60F9728D492916AE1D7FDw024L" TargetMode="External"/><Relationship Id="rId111" Type="http://schemas.openxmlformats.org/officeDocument/2006/relationships/hyperlink" Target="consultantplus://offline/ref=16F867DAF97720629183943A0BA63BEF1895179D3A9C7C314A11E4ACC5F557337F7CC09472E013952CAB877F27A60F9728D492916AE1D7FDw024L" TargetMode="External"/><Relationship Id="rId132" Type="http://schemas.openxmlformats.org/officeDocument/2006/relationships/hyperlink" Target="consultantplus://offline/ref=16F867DAF97720629183943A0BA63BEF1894179736987C314A11E4ACC5F557337F7CC09472E0109F2FAB877F27A60F9728D492916AE1D7FDw024L" TargetMode="External"/><Relationship Id="rId153" Type="http://schemas.openxmlformats.org/officeDocument/2006/relationships/hyperlink" Target="consultantplus://offline/ref=16F867DAF97720629183943A0BA63BEF19941A9136927C314A11E4ACC5F557337F7CC09779B442D87FADD32B7DF200892FCA92w92AL" TargetMode="External"/><Relationship Id="rId174" Type="http://schemas.openxmlformats.org/officeDocument/2006/relationships/hyperlink" Target="consultantplus://offline/ref=16F867DAF97720629183943A0BA63BEF19941A903B927C314A11E4ACC5F557337F7CC09472E0129829AB877F27A60F9728D492916AE1D7FDw024L" TargetMode="External"/><Relationship Id="rId179" Type="http://schemas.openxmlformats.org/officeDocument/2006/relationships/hyperlink" Target="consultantplus://offline/ref=16F867DAF97720629183943A0BA63BEF1895179D3A9C7C314A11E4ACC5F557337F7CC09472E0129823AB877F27A60F9728D492916AE1D7FDw024L" TargetMode="External"/><Relationship Id="rId195" Type="http://schemas.openxmlformats.org/officeDocument/2006/relationships/hyperlink" Target="consultantplus://offline/ref=16F867DAF97720629183943A0BA63BEF1895179D3A9C7C314A11E4ACC5F557337F7CC09472E0129A2CAB877F27A60F9728D492916AE1D7FDw024L" TargetMode="External"/><Relationship Id="rId209" Type="http://schemas.openxmlformats.org/officeDocument/2006/relationships/hyperlink" Target="consultantplus://offline/ref=16F867DAF97720629183943A0BA63BEF1895179D3A9C7C314A11E4ACC5F557337F7CC09472E0119C2CAB877F27A60F9728D492916AE1D7FDw024L" TargetMode="External"/><Relationship Id="rId190" Type="http://schemas.openxmlformats.org/officeDocument/2006/relationships/hyperlink" Target="consultantplus://offline/ref=16F867DAF97720629183943A0BA63BEF19941A903B927C314A11E4ACC5F557337F7CC09472E012992EAB877F27A60F9728D492916AE1D7FDw024L" TargetMode="External"/><Relationship Id="rId204" Type="http://schemas.openxmlformats.org/officeDocument/2006/relationships/hyperlink" Target="consultantplus://offline/ref=16F867DAF97720629183943A0BA63BEF1895179D3A9C7C314A11E4ACC5F557337F7CC09472E012952CAB877F27A60F9728D492916AE1D7FDw024L" TargetMode="External"/><Relationship Id="rId220" Type="http://schemas.openxmlformats.org/officeDocument/2006/relationships/hyperlink" Target="consultantplus://offline/ref=16F867DAF97720629183943A0BA63BEF1895179D3A9C7C314A11E4ACC5F557337F7CC09472E0119F2EAB877F27A60F9728D492916AE1D7FDw024L" TargetMode="External"/><Relationship Id="rId225" Type="http://schemas.openxmlformats.org/officeDocument/2006/relationships/hyperlink" Target="consultantplus://offline/ref=16F867DAF97720629183943A0BA63BEF1895179D3A927C314A11E4ACC5F557337F7CC09472E0139F2EAB877F27A60F9728D492916AE1D7FDw024L" TargetMode="External"/><Relationship Id="rId241" Type="http://schemas.openxmlformats.org/officeDocument/2006/relationships/hyperlink" Target="consultantplus://offline/ref=16F867DAF97720629183943A0BA63BEF1895179D3A9C7C314A11E4ACC5F557337F7CC09472E0109C28AB877F27A60F9728D492916AE1D7FDw024L" TargetMode="External"/><Relationship Id="rId246" Type="http://schemas.openxmlformats.org/officeDocument/2006/relationships/hyperlink" Target="consultantplus://offline/ref=16F867DAF97720629183943A0BA63BEF1895179D3A9C7C314A11E4ACC5F557337F7CC09472E0109C23AB877F27A60F9728D492916AE1D7FDw024L" TargetMode="External"/><Relationship Id="rId267" Type="http://schemas.openxmlformats.org/officeDocument/2006/relationships/hyperlink" Target="consultantplus://offline/ref=16F867DAF97720629183943A0BA63BEF1894179736987C314A11E4ACC5F557337F7CC09473E818C87BE4862363F61C962FD4919375wE2AL" TargetMode="External"/><Relationship Id="rId288" Type="http://schemas.openxmlformats.org/officeDocument/2006/relationships/hyperlink" Target="consultantplus://offline/ref=16F867DAF97720629183943A0BA63BEF1A961293389D7C314A11E4ACC5F557337F7CC09472E0119522AB877F27A60F9728D492916AE1D7FDw024L" TargetMode="External"/><Relationship Id="rId15" Type="http://schemas.openxmlformats.org/officeDocument/2006/relationships/hyperlink" Target="consultantplus://offline/ref=16F867DAF97720629183943A0BA63BEF1A961293389D7C314A11E4ACC5F557337F7CC09472E0129B29AB877F27A60F9728D492916AE1D7FDw024L" TargetMode="External"/><Relationship Id="rId36" Type="http://schemas.openxmlformats.org/officeDocument/2006/relationships/hyperlink" Target="consultantplus://offline/ref=16F867DAF97720629183943A0BA63BEF1A9210913A9E7C314A11E4ACC5F557337F7CC09472E0139C23AB877F27A60F9728D492916AE1D7FDw024L" TargetMode="External"/><Relationship Id="rId57" Type="http://schemas.openxmlformats.org/officeDocument/2006/relationships/hyperlink" Target="consultantplus://offline/ref=16F867DAF97720629183943A0BA63BEF1894179736987C314A11E4ACC5F557336D7C989872E50D9D28BED12E62wF2AL" TargetMode="External"/><Relationship Id="rId106" Type="http://schemas.openxmlformats.org/officeDocument/2006/relationships/hyperlink" Target="consultantplus://offline/ref=16F867DAF97720629183943A0BA63BEF19941A923F997C314A11E4ACC5F557337F7CC09270E918C87BE4862363F61C962FD4919375wE2AL" TargetMode="External"/><Relationship Id="rId127" Type="http://schemas.openxmlformats.org/officeDocument/2006/relationships/hyperlink" Target="consultantplus://offline/ref=16F867DAF97720629183943A0BA63BEF1895179D3A9C7C314A11E4ACC5F557337F7CC09472E0129D2CAB877F27A60F9728D492916AE1D7FDw024L" TargetMode="External"/><Relationship Id="rId262" Type="http://schemas.openxmlformats.org/officeDocument/2006/relationships/hyperlink" Target="consultantplus://offline/ref=16F867DAF97720629183943A0BA63BEF1895179D3A9C7C314A11E4ACC5F557337F7CC09472E0109F28AB877F27A60F9728D492916AE1D7FDw024L" TargetMode="External"/><Relationship Id="rId283" Type="http://schemas.openxmlformats.org/officeDocument/2006/relationships/hyperlink" Target="consultantplus://offline/ref=16F867DAF97720629183943A0BA63BEF1A961293389D7C314A11E4ACC5F557337F7CC09472E0129B28AB877F27A60F9728D492916AE1D7FDw024L" TargetMode="External"/><Relationship Id="rId313" Type="http://schemas.openxmlformats.org/officeDocument/2006/relationships/fontTable" Target="fontTable.xml"/><Relationship Id="rId10" Type="http://schemas.openxmlformats.org/officeDocument/2006/relationships/hyperlink" Target="consultantplus://offline/ref=16F867DAF97720629183943A0BA63BEF1994139537927C314A11E4ACC5F557337F7CC09472E0159928AB877F27A60F9728D492916AE1D7FDw024L" TargetMode="External"/><Relationship Id="rId31" Type="http://schemas.openxmlformats.org/officeDocument/2006/relationships/hyperlink" Target="consultantplus://offline/ref=16F867DAF97720629183943A0BA63BEF189511953F9D7C314A11E4ACC5F557337F7CC09472E0139E2FAB877F27A60F9728D492916AE1D7FDw024L" TargetMode="External"/><Relationship Id="rId52" Type="http://schemas.openxmlformats.org/officeDocument/2006/relationships/hyperlink" Target="consultantplus://offline/ref=16F867DAF97720629183943A0BA63BEF19941A923F997C314A11E4ACC5F557337F7CC09472E0139C2FAB877F27A60F9728D492916AE1D7FDw024L" TargetMode="External"/><Relationship Id="rId73" Type="http://schemas.openxmlformats.org/officeDocument/2006/relationships/hyperlink" Target="consultantplus://offline/ref=16F867DAF97720629183943A0BA63BEF1895179D3A9C7C314A11E4ACC5F557337F7CC09472E013992EAB877F27A60F9728D492916AE1D7FDw024L" TargetMode="External"/><Relationship Id="rId78" Type="http://schemas.openxmlformats.org/officeDocument/2006/relationships/hyperlink" Target="consultantplus://offline/ref=16F867DAF97720629183943A0BA63BEF1894179736987C314A11E4ACC5F557336D7C989872E50D9D28BED12E62wF2AL" TargetMode="External"/><Relationship Id="rId94" Type="http://schemas.openxmlformats.org/officeDocument/2006/relationships/hyperlink" Target="consultantplus://offline/ref=16F867DAF97720629183943A0BA63BEF18961394389F7C314A11E4ACC5F557337F7CC09472E012982BAB877F27A60F9728D492916AE1D7FDw024L" TargetMode="External"/><Relationship Id="rId99" Type="http://schemas.openxmlformats.org/officeDocument/2006/relationships/hyperlink" Target="consultantplus://offline/ref=16F867DAF97720629183943A0BA63BEF1895179D3A9C7C314A11E4ACC5F557337F7CC09472E0139429AB877F27A60F9728D492916AE1D7FDw024L" TargetMode="External"/><Relationship Id="rId101" Type="http://schemas.openxmlformats.org/officeDocument/2006/relationships/hyperlink" Target="consultantplus://offline/ref=16F867DAF97720629183943A0BA63BEF1895179D3A9C7C314A11E4ACC5F557337F7CC09472E013942DAB877F27A60F9728D492916AE1D7FDw024L" TargetMode="External"/><Relationship Id="rId122" Type="http://schemas.openxmlformats.org/officeDocument/2006/relationships/hyperlink" Target="consultantplus://offline/ref=16F867DAF97720629183943A0BA63BEF1895179D3A9C7C314A11E4ACC5F557337F7CC09472E0129D29AB877F27A60F9728D492916AE1D7FDw024L" TargetMode="External"/><Relationship Id="rId143" Type="http://schemas.openxmlformats.org/officeDocument/2006/relationships/hyperlink" Target="consultantplus://offline/ref=16F867DAF97720629183943A0BA63BEF1895179D3A9C7C314A11E4ACC5F557337F7CC09472E0129E2AAB877F27A60F9728D492916AE1D7FDw024L" TargetMode="External"/><Relationship Id="rId148" Type="http://schemas.openxmlformats.org/officeDocument/2006/relationships/hyperlink" Target="consultantplus://offline/ref=16F867DAF97720629183943A0BA63BEF1895179D3A9C7C314A11E4ACC5F557337F7CC09472E0129E28AB877F27A60F9728D492916AE1D7FDw024L" TargetMode="External"/><Relationship Id="rId164" Type="http://schemas.openxmlformats.org/officeDocument/2006/relationships/hyperlink" Target="consultantplus://offline/ref=16F867DAF97720629183943A0BA63BEF1895179D3A9C7C314A11E4ACC5F557337F7CC09472E0129F2DAB877F27A60F9728D492916AE1D7FDw024L" TargetMode="External"/><Relationship Id="rId169" Type="http://schemas.openxmlformats.org/officeDocument/2006/relationships/hyperlink" Target="consultantplus://offline/ref=16F867DAF97720629183943A0BA63BEF1895179D3A9C7C314A11E4ACC5F557337F7CC09472E0129829AB877F27A60F9728D492916AE1D7FDw024L" TargetMode="External"/><Relationship Id="rId185" Type="http://schemas.openxmlformats.org/officeDocument/2006/relationships/hyperlink" Target="consultantplus://offline/ref=16F867DAF97720629183943A0BA63BEF1895179D3A9C7C314A11E4ACC5F557337F7CC09472E012992EAB877F27A60F9728D492916AE1D7FDw024L" TargetMode="External"/><Relationship Id="rId4" Type="http://schemas.openxmlformats.org/officeDocument/2006/relationships/hyperlink" Target="consultantplus://offline/ref=16F867DAF97720629183943A0BA63BEF18941B933A9B7C314A11E4ACC5F557337F7CC09472E010982AAB877F27A60F9728D492916AE1D7FDw024L" TargetMode="External"/><Relationship Id="rId9" Type="http://schemas.openxmlformats.org/officeDocument/2006/relationships/hyperlink" Target="consultantplus://offline/ref=16F867DAF97720629183943A0BA63BEF19951A92389F7C314A11E4ACC5F557337F7CC09472E0139929AB877F27A60F9728D492916AE1D7FDw024L" TargetMode="External"/><Relationship Id="rId180" Type="http://schemas.openxmlformats.org/officeDocument/2006/relationships/hyperlink" Target="consultantplus://offline/ref=16F867DAF97720629183943A0BA63BEF1895179D3A9C7C314A11E4ACC5F557337F7CC09472E012992AAB877F27A60F9728D492916AE1D7FDw024L" TargetMode="External"/><Relationship Id="rId210" Type="http://schemas.openxmlformats.org/officeDocument/2006/relationships/hyperlink" Target="consultantplus://offline/ref=16F867DAF97720629183943A0BA63BEF19941A9136927C314A11E4ACC5F557337F7CC09472E0139D29AB877F27A60F9728D492916AE1D7FDw024L" TargetMode="External"/><Relationship Id="rId215" Type="http://schemas.openxmlformats.org/officeDocument/2006/relationships/hyperlink" Target="consultantplus://offline/ref=16F867DAF97720629183943A0BA63BEF19941A9136927C314A11E4ACC5F557337F7CC09472E0139D29AB877F27A60F9728D492916AE1D7FDw024L" TargetMode="External"/><Relationship Id="rId236" Type="http://schemas.openxmlformats.org/officeDocument/2006/relationships/hyperlink" Target="consultantplus://offline/ref=16F867DAF97720629183943A0BA63BEF1895179D3A9C7C314A11E4ACC5F557337F7CC09472E0119428AB877F27A60F9728D492916AE1D7FDw024L" TargetMode="External"/><Relationship Id="rId257" Type="http://schemas.openxmlformats.org/officeDocument/2006/relationships/hyperlink" Target="consultantplus://offline/ref=16F867DAF97720629183943A0BA63BEF1895179D3A9C7C314A11E4ACC5F557337F7CC09472E0109E2CAB877F27A60F9728D492916AE1D7FDw024L" TargetMode="External"/><Relationship Id="rId278" Type="http://schemas.openxmlformats.org/officeDocument/2006/relationships/hyperlink" Target="consultantplus://offline/ref=16F867DAF97720629183943A0BA63BEF1A961293389D7C314A11E4ACC5F557337F7CC09472E0139D2BAB877F27A60F9728D492916AE1D7FDw024L" TargetMode="External"/><Relationship Id="rId26" Type="http://schemas.openxmlformats.org/officeDocument/2006/relationships/hyperlink" Target="consultantplus://offline/ref=16F867DAF97720629183943A0BA63BEF1A9D14913C9C7C314A11E4ACC5F557337F7CC09472E0139D29AB877F27A60F9728D492916AE1D7FDw024L" TargetMode="External"/><Relationship Id="rId231" Type="http://schemas.openxmlformats.org/officeDocument/2006/relationships/hyperlink" Target="consultantplus://offline/ref=16F867DAF97720629183943A0BA63BEF1895179D3A9C7C314A11E4ACC5F557337F7CC09472E0119A2CAB877F27A60F9728D492916AE1D7FDw024L" TargetMode="External"/><Relationship Id="rId252" Type="http://schemas.openxmlformats.org/officeDocument/2006/relationships/hyperlink" Target="consultantplus://offline/ref=16F867DAF97720629183943A0BA63BEF1895179D3A9C7C314A11E4ACC5F557337F7CC09472E0109D2CAB877F27A60F9728D492916AE1D7FDw024L" TargetMode="External"/><Relationship Id="rId273" Type="http://schemas.openxmlformats.org/officeDocument/2006/relationships/hyperlink" Target="consultantplus://offline/ref=16F867DAF97720629183943A0BA63BEF1895179D3A9C7C314A11E4ACC5F557337F7CC09472E0109F29AB877F27A60F9728D492916AE1D7FDw024L" TargetMode="External"/><Relationship Id="rId294" Type="http://schemas.openxmlformats.org/officeDocument/2006/relationships/hyperlink" Target="consultantplus://offline/ref=16F867DAF97720629183943A0BA63BEF1A971B92389D7C314A11E4ACC5F557337F7CC09472E0139F2EAB877F27A60F9728D492916AE1D7FDw024L" TargetMode="External"/><Relationship Id="rId308" Type="http://schemas.openxmlformats.org/officeDocument/2006/relationships/hyperlink" Target="consultantplus://offline/ref=16F867DAF97720629183943A0BA63BEF1A971B92389D7C314A11E4ACC5F557337F7CC09279B442D87FADD32B7DF200892FCA92w92AL" TargetMode="External"/><Relationship Id="rId47" Type="http://schemas.openxmlformats.org/officeDocument/2006/relationships/hyperlink" Target="consultantplus://offline/ref=16F867DAF97720629183943A0BA63BEF1895179D3A9C7C314A11E4ACC5F557337F7CC09472E0139F29AB877F27A60F9728D492916AE1D7FDw024L" TargetMode="External"/><Relationship Id="rId68" Type="http://schemas.openxmlformats.org/officeDocument/2006/relationships/hyperlink" Target="consultantplus://offline/ref=16F867DAF97720629183943A0BA63BEF1895179D3A9C7C314A11E4ACC5F557337F7CC09472E0139928AB877F27A60F9728D492916AE1D7FDw024L" TargetMode="External"/><Relationship Id="rId89" Type="http://schemas.openxmlformats.org/officeDocument/2006/relationships/hyperlink" Target="consultantplus://offline/ref=16F867DAF97720629183943A0BA63BEF1A9717913C91213B4248E8AEC2FA08247835CC9572E0139E21F4826A36FE029233CB918D76E3D6wF25L" TargetMode="External"/><Relationship Id="rId112" Type="http://schemas.openxmlformats.org/officeDocument/2006/relationships/hyperlink" Target="consultantplus://offline/ref=16F867DAF97720629183943A0BA63BEF1895179D3A9C7C314A11E4ACC5F557337F7CC09472E0139523AB877F27A60F9728D492916AE1D7FDw024L" TargetMode="External"/><Relationship Id="rId133" Type="http://schemas.openxmlformats.org/officeDocument/2006/relationships/hyperlink" Target="consultantplus://offline/ref=16F867DAF97720629183943A0BA63BEF1894179736987C314A11E4ACC5F557337F7CC09472E0109F2CAB877F27A60F9728D492916AE1D7FDw024L" TargetMode="External"/><Relationship Id="rId154" Type="http://schemas.openxmlformats.org/officeDocument/2006/relationships/hyperlink" Target="consultantplus://offline/ref=16F867DAF97720629183943A0BA63BEF1895179D3A9C7C314A11E4ACC5F557337F7CC09472E0129E22AB877F27A60F9728D492916AE1D7FDw024L" TargetMode="External"/><Relationship Id="rId175" Type="http://schemas.openxmlformats.org/officeDocument/2006/relationships/hyperlink" Target="consultantplus://offline/ref=16F867DAF97720629183943A0BA63BEF1895179D3A9C7C314A11E4ACC5F557337F7CC09472E012982FAB877F27A60F9728D492916AE1D7FDw024L" TargetMode="External"/><Relationship Id="rId196" Type="http://schemas.openxmlformats.org/officeDocument/2006/relationships/hyperlink" Target="consultantplus://offline/ref=16F867DAF97720629183943A0BA63BEF1895179D3A9C7C314A11E4ACC5F557337F7CC09472E0129A2DAB877F27A60F9728D492916AE1D7FDw024L" TargetMode="External"/><Relationship Id="rId200" Type="http://schemas.openxmlformats.org/officeDocument/2006/relationships/hyperlink" Target="consultantplus://offline/ref=16F867DAF97720629183943A0BA63BEF1895179D3A9C7C314A11E4ACC5F557337F7CC09472E0129B2CAB877F27A60F9728D492916AE1D7FDw024L" TargetMode="External"/><Relationship Id="rId16" Type="http://schemas.openxmlformats.org/officeDocument/2006/relationships/hyperlink" Target="consultantplus://offline/ref=16F867DAF97720629183943A0BA63BEF1A961293389D7C314A11E4ACC5F557337F7CC09472E0129B22AB877F27A60F9728D492916AE1D7FDw024L" TargetMode="External"/><Relationship Id="rId221" Type="http://schemas.openxmlformats.org/officeDocument/2006/relationships/hyperlink" Target="consultantplus://offline/ref=16F867DAF97720629183943A0BA63BEF19941A9136927C314A11E4ACC5F557337F7CC09472E0139D29AB877F27A60F9728D492916AE1D7FDw024L" TargetMode="External"/><Relationship Id="rId242" Type="http://schemas.openxmlformats.org/officeDocument/2006/relationships/hyperlink" Target="consultantplus://offline/ref=16F867DAF97720629183943A0BA63BEF1895179D3A9C7C314A11E4ACC5F557337F7CC09472E0109C2EAB877F27A60F9728D492916AE1D7FDw024L" TargetMode="External"/><Relationship Id="rId263" Type="http://schemas.openxmlformats.org/officeDocument/2006/relationships/hyperlink" Target="consultantplus://offline/ref=16F867DAF97720629183943A0BA63BEF19951A92389F7C314A11E4ACC5F557337F7CC09472E0139929AB877F27A60F9728D492916AE1D7FDw024L" TargetMode="External"/><Relationship Id="rId284" Type="http://schemas.openxmlformats.org/officeDocument/2006/relationships/hyperlink" Target="consultantplus://offline/ref=16F867DAF97720629183943A0BA63BEF1A961293389D7C314A11E4ACC5F557337F7CC09472E0129B23AB877F27A60F9728D492916AE1D7FDw024L" TargetMode="External"/><Relationship Id="rId37" Type="http://schemas.openxmlformats.org/officeDocument/2006/relationships/hyperlink" Target="consultantplus://offline/ref=16F867DAF97720629183943A0BA63BEF1895179D3A9C7C314A11E4ACC5F557337F7CC09472E0139E2EAB877F27A60F9728D492916AE1D7FDw024L" TargetMode="External"/><Relationship Id="rId58" Type="http://schemas.openxmlformats.org/officeDocument/2006/relationships/hyperlink" Target="consultantplus://offline/ref=16F867DAF97720629183943A0BA63BEF1895179D3A9C7C314A11E4ACC5F557337F7CC09472E0139F22AB877F27A60F9728D492916AE1D7FDw024L" TargetMode="External"/><Relationship Id="rId79" Type="http://schemas.openxmlformats.org/officeDocument/2006/relationships/hyperlink" Target="consultantplus://offline/ref=16F867DAF97720629183943A0BA63BEF1895179D3A9C7C314A11E4ACC5F557337F7CC09472E013992FAB877F27A60F9728D492916AE1D7FDw024L" TargetMode="External"/><Relationship Id="rId102" Type="http://schemas.openxmlformats.org/officeDocument/2006/relationships/hyperlink" Target="consultantplus://offline/ref=16F867DAF97720629183943A0BA63BEF1895179D3A9C7C314A11E4ACC5F557337F7CC09472E0139423AB877F27A60F9728D492916AE1D7FDw024L" TargetMode="External"/><Relationship Id="rId123" Type="http://schemas.openxmlformats.org/officeDocument/2006/relationships/hyperlink" Target="consultantplus://offline/ref=16F867DAF97720629183943A0BA63BEF1895179D3A9C7C314A11E4ACC5F557337F7CC09472E0129D2FAB877F27A60F9728D492916AE1D7FDw024L" TargetMode="External"/><Relationship Id="rId144" Type="http://schemas.openxmlformats.org/officeDocument/2006/relationships/hyperlink" Target="consultantplus://offline/ref=16F867DAF97720629183943A0BA63BEF1895179D3A9C7C314A11E4ACC5F557337F7CC09472E0129E2BAB877F27A60F9728D492916AE1D7FDw024L" TargetMode="External"/><Relationship Id="rId90" Type="http://schemas.openxmlformats.org/officeDocument/2006/relationships/hyperlink" Target="consultantplus://offline/ref=16F867DAF97720629183943A0BA63BEF1895179D3A9C7C314A11E4ACC5F557337F7CC09472E0139B28AB877F27A60F9728D492916AE1D7FDw024L" TargetMode="External"/><Relationship Id="rId165" Type="http://schemas.openxmlformats.org/officeDocument/2006/relationships/hyperlink" Target="consultantplus://offline/ref=16F867DAF97720629183943A0BA63BEF1895179D3A9C7C314A11E4ACC5F557337F7CC09472E0129F23AB877F27A60F9728D492916AE1D7FDw024L" TargetMode="External"/><Relationship Id="rId186" Type="http://schemas.openxmlformats.org/officeDocument/2006/relationships/hyperlink" Target="consultantplus://offline/ref=16F867DAF97720629183943A0BA63BEF1895179D3A9C7C314A11E4ACC5F557337F7CC09472E012992FAB877F27A60F9728D492916AE1D7FDw024L" TargetMode="External"/><Relationship Id="rId211" Type="http://schemas.openxmlformats.org/officeDocument/2006/relationships/hyperlink" Target="consultantplus://offline/ref=16F867DAF97720629183943A0BA63BEF1895179D3A9C7C314A11E4ACC5F557337F7CC09472E0119C2DAB877F27A60F9728D492916AE1D7FDw024L" TargetMode="External"/><Relationship Id="rId232" Type="http://schemas.openxmlformats.org/officeDocument/2006/relationships/hyperlink" Target="consultantplus://offline/ref=16F867DAF97720629183943A0BA63BEF1895179D3A9C7C314A11E4ACC5F557337F7CC09472E0119A23AB877F27A60F9728D492916AE1D7FDw024L" TargetMode="External"/><Relationship Id="rId253" Type="http://schemas.openxmlformats.org/officeDocument/2006/relationships/hyperlink" Target="consultantplus://offline/ref=16F867DAF97720629183943A0BA63BEF1895179D3A9C7C314A11E4ACC5F557337F7CC09472E0109D23AB877F27A60F9728D492916AE1D7FDw024L" TargetMode="External"/><Relationship Id="rId274" Type="http://schemas.openxmlformats.org/officeDocument/2006/relationships/hyperlink" Target="consultantplus://offline/ref=16F867DAF97720629183943A0BA63BEF1895179D3A9C7C314A11E4ACC5F557337F7CC09472E0109F29AB877F27A60F9728D492916AE1D7FDw024L" TargetMode="External"/><Relationship Id="rId295" Type="http://schemas.openxmlformats.org/officeDocument/2006/relationships/hyperlink" Target="consultantplus://offline/ref=16F867DAF97720629183943A0BA63BEF1A971B92389D7C314A11E4ACC5F557337F7CC09472E0139829AB877F27A60F9728D492916AE1D7FDw024L" TargetMode="External"/><Relationship Id="rId309" Type="http://schemas.openxmlformats.org/officeDocument/2006/relationships/hyperlink" Target="consultantplus://offline/ref=16F867DAF97720629183943A0BA63BEF1894179736987C314A11E4ACC5F557336D7C989872E50D9D28BED12E62wF2AL" TargetMode="External"/><Relationship Id="rId27" Type="http://schemas.openxmlformats.org/officeDocument/2006/relationships/hyperlink" Target="consultantplus://offline/ref=16F867DAF97720629183943A0BA63BEF1895179D3A9C7C314A11E4ACC5F557337F7CC09472E0139D22AB877F27A60F9728D492916AE1D7FDw024L" TargetMode="External"/><Relationship Id="rId48" Type="http://schemas.openxmlformats.org/officeDocument/2006/relationships/hyperlink" Target="consultantplus://offline/ref=16F867DAF97720629183943A0BA63BEF1894179736987C314A11E4ACC5F557336D7C989872E50D9D28BED12E62wF2AL" TargetMode="External"/><Relationship Id="rId69" Type="http://schemas.openxmlformats.org/officeDocument/2006/relationships/hyperlink" Target="consultantplus://offline/ref=16F867DAF97720629183943A0BA63BEF189713903A9F7C314A11E4ACC5F557337F7CC09472E010952BAB877F27A60F9728D492916AE1D7FDw024L" TargetMode="External"/><Relationship Id="rId113" Type="http://schemas.openxmlformats.org/officeDocument/2006/relationships/hyperlink" Target="consultantplus://offline/ref=16F867DAF97720629183943A0BA63BEF1895179D3A9C7C314A11E4ACC5F557337F7CC09472E0129C28AB877F27A60F9728D492916AE1D7FDw024L" TargetMode="External"/><Relationship Id="rId134" Type="http://schemas.openxmlformats.org/officeDocument/2006/relationships/hyperlink" Target="consultantplus://offline/ref=16F867DAF97720629183943A0BA63BEF18951090379A7C314A11E4ACC5F557337F7CC09472E0139E2BAB877F27A60F9728D492916AE1D7FDw024L" TargetMode="External"/><Relationship Id="rId80" Type="http://schemas.openxmlformats.org/officeDocument/2006/relationships/hyperlink" Target="consultantplus://offline/ref=16F867DAF97720629183943A0BA63BEF1A9110923F9E7C314A11E4ACC5F557336D7C989872E50D9D28BED12E62wF2AL" TargetMode="External"/><Relationship Id="rId155" Type="http://schemas.openxmlformats.org/officeDocument/2006/relationships/hyperlink" Target="consultantplus://offline/ref=16F867DAF97720629183943A0BA63BEF1895179D3A9C7C314A11E4ACC5F557337F7CC09472E0129F2AAB877F27A60F9728D492916AE1D7FDw024L" TargetMode="External"/><Relationship Id="rId176" Type="http://schemas.openxmlformats.org/officeDocument/2006/relationships/hyperlink" Target="consultantplus://offline/ref=16F867DAF97720629183943A0BA63BEF1895179D3A9C7C314A11E4ACC5F557337F7CC09472E012982CAB877F27A60F9728D492916AE1D7FDw024L" TargetMode="External"/><Relationship Id="rId197" Type="http://schemas.openxmlformats.org/officeDocument/2006/relationships/hyperlink" Target="consultantplus://offline/ref=16F867DAF97720629183943A0BA63BEF1895179D3A9C7C314A11E4ACC5F557337F7CC09472E0129A22AB877F27A60F9728D492916AE1D7FDw024L" TargetMode="External"/><Relationship Id="rId201" Type="http://schemas.openxmlformats.org/officeDocument/2006/relationships/hyperlink" Target="consultantplus://offline/ref=16F867DAF97720629183943A0BA63BEF1895179D3A9C7C314A11E4ACC5F557337F7CC09472E0129428AB877F27A60F9728D492916AE1D7FDw024L" TargetMode="External"/><Relationship Id="rId222" Type="http://schemas.openxmlformats.org/officeDocument/2006/relationships/hyperlink" Target="consultantplus://offline/ref=16F867DAF97720629183943A0BA63BEF1895179D3A9C7C314A11E4ACC5F557337F7CC09472E0119F2FAB877F27A60F9728D492916AE1D7FDw024L" TargetMode="External"/><Relationship Id="rId243" Type="http://schemas.openxmlformats.org/officeDocument/2006/relationships/hyperlink" Target="consultantplus://offline/ref=16F867DAF97720629183943A0BA63BEF1895179D3A9C7C314A11E4ACC5F557337F7CC09472E0109C2CAB877F27A60F9728D492916AE1D7FDw024L" TargetMode="External"/><Relationship Id="rId264" Type="http://schemas.openxmlformats.org/officeDocument/2006/relationships/image" Target="media/image1.wmf"/><Relationship Id="rId285" Type="http://schemas.openxmlformats.org/officeDocument/2006/relationships/hyperlink" Target="consultantplus://offline/ref=16F867DAF97720629183943A0BA63BEF1A961293389D7C314A11E4ACC5F557337F7CC09472E012942DAB877F27A60F9728D492916AE1D7FDw024L" TargetMode="External"/><Relationship Id="rId17" Type="http://schemas.openxmlformats.org/officeDocument/2006/relationships/hyperlink" Target="consultantplus://offline/ref=16F867DAF97720629183943A0BA63BEF1A961293389D7C314A11E4ACC5F557337F7CC09472E012942FAB877F27A60F9728D492916AE1D7FDw024L" TargetMode="External"/><Relationship Id="rId38" Type="http://schemas.openxmlformats.org/officeDocument/2006/relationships/hyperlink" Target="consultantplus://offline/ref=16F867DAF97720629183943A0BA63BEF1895179D3A9C7C314A11E4ACC5F557337F7CC09472E0139E2FAB877F27A60F9728D492916AE1D7FDw024L" TargetMode="External"/><Relationship Id="rId59" Type="http://schemas.openxmlformats.org/officeDocument/2006/relationships/hyperlink" Target="consultantplus://offline/ref=16F867DAF97720629183943A0BA63BEF1895179D3A9C7C314A11E4ACC5F557337F7CC09472E013982BAB877F27A60F9728D492916AE1D7FDw024L" TargetMode="External"/><Relationship Id="rId103" Type="http://schemas.openxmlformats.org/officeDocument/2006/relationships/hyperlink" Target="consultantplus://offline/ref=16F867DAF97720629183943A0BA63BEF189511953F9D7C314A11E4ACC5F557337F7CC09472E0139E2DAB877F27A60F9728D492916AE1D7FDw024L" TargetMode="External"/><Relationship Id="rId124" Type="http://schemas.openxmlformats.org/officeDocument/2006/relationships/hyperlink" Target="consultantplus://offline/ref=16F867DAF97720629183943A0BA63BEF1894179736987C314A11E4ACC5F557337F7CC09472E0109F2AAB877F27A60F9728D492916AE1D7FDw024L" TargetMode="External"/><Relationship Id="rId310" Type="http://schemas.openxmlformats.org/officeDocument/2006/relationships/hyperlink" Target="consultantplus://offline/ref=16F867DAF97720629183943A0BA63BEF18941B933A9B7C314A11E4ACC5F557337F7CC09472E010982AAB877F27A60F9728D492916AE1D7FDw024L" TargetMode="External"/><Relationship Id="rId70" Type="http://schemas.openxmlformats.org/officeDocument/2006/relationships/hyperlink" Target="consultantplus://offline/ref=16F867DAF97720629183943A0BA63BEF1894179736987C314A11E4ACC5F557336D7C989872E50D9D28BED12E62wF2AL" TargetMode="External"/><Relationship Id="rId91" Type="http://schemas.openxmlformats.org/officeDocument/2006/relationships/hyperlink" Target="consultantplus://offline/ref=16F867DAF97720629183943A0BA63BEF1895179D3A9C7C314A11E4ACC5F557337F7CC09472E0139B2EAB877F27A60F9728D492916AE1D7FDw024L" TargetMode="External"/><Relationship Id="rId145" Type="http://schemas.openxmlformats.org/officeDocument/2006/relationships/hyperlink" Target="consultantplus://offline/ref=16F867DAF97720629183943A0BA63BEF1895179D3A9C7C314A11E4ACC5F557337F7CC09472E0129E2BAB877F27A60F9728D492916AE1D7FDw024L" TargetMode="External"/><Relationship Id="rId166" Type="http://schemas.openxmlformats.org/officeDocument/2006/relationships/hyperlink" Target="consultantplus://offline/ref=16F867DAF97720629183943A0BA63BEF189511953F9D7C314A11E4ACC5F557337F7CC09472E0139F2AAB877F27A60F9728D492916AE1D7FDw024L" TargetMode="External"/><Relationship Id="rId187" Type="http://schemas.openxmlformats.org/officeDocument/2006/relationships/hyperlink" Target="consultantplus://offline/ref=16F867DAF97720629183943A0BA63BEF1895179D3A9C7C314A11E4ACC5F557337F7CC09472E012992CAB877F27A60F9728D492916AE1D7FDw024L" TargetMode="External"/><Relationship Id="rId1" Type="http://schemas.openxmlformats.org/officeDocument/2006/relationships/styles" Target="styles.xml"/><Relationship Id="rId212" Type="http://schemas.openxmlformats.org/officeDocument/2006/relationships/hyperlink" Target="consultantplus://offline/ref=16F867DAF97720629183943A0BA63BEF1895179D3A9C7C314A11E4ACC5F557337F7CC09472E0119C23AB877F27A60F9728D492916AE1D7FDw024L" TargetMode="External"/><Relationship Id="rId233" Type="http://schemas.openxmlformats.org/officeDocument/2006/relationships/hyperlink" Target="consultantplus://offline/ref=16F867DAF97720629183943A0BA63BEF1A9210913A9B7C314A11E4ACC5F557337F7CC09472E0139C22AB877F27A60F9728D492916AE1D7FDw024L" TargetMode="External"/><Relationship Id="rId254" Type="http://schemas.openxmlformats.org/officeDocument/2006/relationships/hyperlink" Target="consultantplus://offline/ref=16F867DAF97720629183943A0BA63BEF1895179D3A9C7C314A11E4ACC5F557337F7CC09472E0109E28AB877F27A60F9728D492916AE1D7FDw024L" TargetMode="External"/><Relationship Id="rId28" Type="http://schemas.openxmlformats.org/officeDocument/2006/relationships/hyperlink" Target="consultantplus://offline/ref=16F867DAF97720629183943A0BA63BEF19951A92389F7C314A11E4ACC5F557337F7CC09472E0139929AB877F27A60F9728D492916AE1D7FDw024L" TargetMode="External"/><Relationship Id="rId49" Type="http://schemas.openxmlformats.org/officeDocument/2006/relationships/hyperlink" Target="consultantplus://offline/ref=16F867DAF97720629183943A0BA63BEF19941A923F997C314A11E4ACC5F557337F7CC09472E0139C2FAB877F27A60F9728D492916AE1D7FDw024L" TargetMode="External"/><Relationship Id="rId114" Type="http://schemas.openxmlformats.org/officeDocument/2006/relationships/hyperlink" Target="consultantplus://offline/ref=16F867DAF97720629183943A0BA63BEF1895179D3A9C7C314A11E4ACC5F557337F7CC09472E0129C2EAB877F27A60F9728D492916AE1D7FDw024L" TargetMode="External"/><Relationship Id="rId275" Type="http://schemas.openxmlformats.org/officeDocument/2006/relationships/image" Target="media/image2.wmf"/><Relationship Id="rId296" Type="http://schemas.openxmlformats.org/officeDocument/2006/relationships/hyperlink" Target="consultantplus://offline/ref=16F867DAF97720629183943A0BA63BEF1A971B92389D7C314A11E4ACC5F557337F7CC09472E0139928AB877F27A60F9728D492916AE1D7FDw024L" TargetMode="External"/><Relationship Id="rId300" Type="http://schemas.openxmlformats.org/officeDocument/2006/relationships/hyperlink" Target="consultantplus://offline/ref=16F867DAF97720629183943A0BA63BEF1A971B92389D7C314A11E4ACC5F557337F7CC09472E0139922AB877F27A60F9728D492916AE1D7FDw024L" TargetMode="External"/><Relationship Id="rId60" Type="http://schemas.openxmlformats.org/officeDocument/2006/relationships/hyperlink" Target="consultantplus://offline/ref=16F867DAF97720629183943A0BA63BEF1895179D3A9C7C314A11E4ACC5F557337F7CC09472E0139828AB877F27A60F9728D492916AE1D7FDw024L" TargetMode="External"/><Relationship Id="rId81" Type="http://schemas.openxmlformats.org/officeDocument/2006/relationships/hyperlink" Target="consultantplus://offline/ref=16F867DAF97720629183943A0BA63BEF1895179D3A9C7C314A11E4ACC5F557337F7CC09472E013992DAB877F27A60F9728D492916AE1D7FDw024L" TargetMode="External"/><Relationship Id="rId135" Type="http://schemas.openxmlformats.org/officeDocument/2006/relationships/hyperlink" Target="consultantplus://offline/ref=16F867DAF97720629183943A0BA63BEF1894179736987C314A11E4ACC5F557336D7C989872E50D9D28BED12E62wF2AL" TargetMode="External"/><Relationship Id="rId156" Type="http://schemas.openxmlformats.org/officeDocument/2006/relationships/hyperlink" Target="consultantplus://offline/ref=16F867DAF97720629183943A0BA63BEF1A9210913A9B7C314A11E4ACC5F557337F7CC09472E0139C22AB877F27A60F9728D492916AE1D7FDw024L" TargetMode="External"/><Relationship Id="rId177" Type="http://schemas.openxmlformats.org/officeDocument/2006/relationships/hyperlink" Target="consultantplus://offline/ref=16F867DAF97720629183943A0BA63BEF19941A903B927C314A11E4ACC5F557337F7CC09472E012982FAB877F27A60F9728D492916AE1D7FDw024L" TargetMode="External"/><Relationship Id="rId198" Type="http://schemas.openxmlformats.org/officeDocument/2006/relationships/hyperlink" Target="consultantplus://offline/ref=16F867DAF97720629183943A0BA63BEF1895179D3A9C7C314A11E4ACC5F557337F7CC09472E0129B28AB877F27A60F9728D492916AE1D7FDw024L" TargetMode="External"/><Relationship Id="rId202" Type="http://schemas.openxmlformats.org/officeDocument/2006/relationships/hyperlink" Target="consultantplus://offline/ref=16F867DAF97720629183943A0BA63BEF1895179D3A9C7C314A11E4ACC5F557337F7CC09472E0129423AB877F27A60F9728D492916AE1D7FDw024L" TargetMode="External"/><Relationship Id="rId223" Type="http://schemas.openxmlformats.org/officeDocument/2006/relationships/hyperlink" Target="consultantplus://offline/ref=16F867DAF97720629183943A0BA63BEF1895179D3A9C7C314A11E4ACC5F557337F7CC09472E011982BAB877F27A60F9728D492916AE1D7FDw024L" TargetMode="External"/><Relationship Id="rId244" Type="http://schemas.openxmlformats.org/officeDocument/2006/relationships/hyperlink" Target="consultantplus://offline/ref=16F867DAF97720629183943A0BA63BEF1895179D3A9C7C314A11E4ACC5F557337F7CC09472E0109C2CAB877F27A60F9728D492916AE1D7FDw024L" TargetMode="External"/><Relationship Id="rId18" Type="http://schemas.openxmlformats.org/officeDocument/2006/relationships/hyperlink" Target="consultantplus://offline/ref=16F867DAF97720629183943A0BA63BEF1A961293389D7C314A11E4ACC5F557337F7CC09472E012942CAB877F27A60F9728D492916AE1D7FDw024L" TargetMode="External"/><Relationship Id="rId39" Type="http://schemas.openxmlformats.org/officeDocument/2006/relationships/hyperlink" Target="consultantplus://offline/ref=16F867DAF97720629183943A0BA63BEF1895179D3A9C7C314A11E4ACC5F557337F7CC09472E0139E2DAB877F27A60F9728D492916AE1D7FDw024L" TargetMode="External"/><Relationship Id="rId265" Type="http://schemas.openxmlformats.org/officeDocument/2006/relationships/hyperlink" Target="consultantplus://offline/ref=16F867DAF97720629183943A0BA63BEF1894179736987C314A11E4ACC5F557337F7CC09473E818C87BE4862363F61C962FD4919375wE2AL" TargetMode="External"/><Relationship Id="rId286" Type="http://schemas.openxmlformats.org/officeDocument/2006/relationships/hyperlink" Target="consultantplus://offline/ref=16F867DAF97720629183943A0BA63BEF1A961293389D7C314A11E4ACC5F557337F7CC09472E0129423AB877F27A60F9728D492916AE1D7FDw024L" TargetMode="External"/><Relationship Id="rId50" Type="http://schemas.openxmlformats.org/officeDocument/2006/relationships/hyperlink" Target="consultantplus://offline/ref=16F867DAF97720629183943A0BA63BEF1895179D3A9C7C314A11E4ACC5F557337F7CC09472E0139F2EAB877F27A60F9728D492916AE1D7FDw024L" TargetMode="External"/><Relationship Id="rId104" Type="http://schemas.openxmlformats.org/officeDocument/2006/relationships/hyperlink" Target="consultantplus://offline/ref=16F867DAF97720629183943A0BA63BEF19941A9136927C314A11E4ACC5F557337F7CC09472E0139D29AB877F27A60F9728D492916AE1D7FDw024L" TargetMode="External"/><Relationship Id="rId125" Type="http://schemas.openxmlformats.org/officeDocument/2006/relationships/hyperlink" Target="consultantplus://offline/ref=16F867DAF97720629183943A0BA63BEF1894179736987C314A11E4ACC5F557337F7CC09472E0109F2FAB877F27A60F9728D492916AE1D7FDw024L" TargetMode="External"/><Relationship Id="rId146" Type="http://schemas.openxmlformats.org/officeDocument/2006/relationships/hyperlink" Target="consultantplus://offline/ref=16F867DAF97720629183943A0BA63BEF1895179D3A9C7C314A11E4ACC5F557337F7CC09472E0129E2BAB877F27A60F9728D492916AE1D7FDw024L" TargetMode="External"/><Relationship Id="rId167" Type="http://schemas.openxmlformats.org/officeDocument/2006/relationships/hyperlink" Target="consultantplus://offline/ref=16F867DAF97720629183943A0BA63BEF189511953F9D7C314A11E4ACC5F557337F7CC09472E0139F2BAB877F27A60F9728D492916AE1D7FDw024L" TargetMode="External"/><Relationship Id="rId188" Type="http://schemas.openxmlformats.org/officeDocument/2006/relationships/hyperlink" Target="consultantplus://offline/ref=16F867DAF97720629183943A0BA63BEF19941A903B927C314A11E4ACC5F557337F7CC09472E0129928AB877F27A60F9728D492916AE1D7FDw024L" TargetMode="External"/><Relationship Id="rId311" Type="http://schemas.openxmlformats.org/officeDocument/2006/relationships/hyperlink" Target="consultantplus://offline/ref=16F867DAF97720629183943A0BA63BEF1A921294399A7C314A11E4ACC5F557337F7CC09472E0139D2AAB877F27A60F9728D492916AE1D7FDw024L" TargetMode="External"/><Relationship Id="rId71" Type="http://schemas.openxmlformats.org/officeDocument/2006/relationships/hyperlink" Target="consultantplus://offline/ref=16F867DAF97720629183943A0BA63BEF1894179736987C314A11E4ACC5F557336D7C989872E50D9D28BED12E62wF2AL" TargetMode="External"/><Relationship Id="rId92" Type="http://schemas.openxmlformats.org/officeDocument/2006/relationships/hyperlink" Target="consultantplus://offline/ref=16F867DAF97720629183943A0BA63BEF1894179736987C314A11E4ACC5F557336D7C989872E50D9D28BED12E62wF2AL" TargetMode="External"/><Relationship Id="rId213" Type="http://schemas.openxmlformats.org/officeDocument/2006/relationships/hyperlink" Target="consultantplus://offline/ref=16F867DAF97720629183943A0BA63BEF1895179D3A9C7C314A11E4ACC5F557337F7CC09472E0119D2AAB877F27A60F9728D492916AE1D7FDw024L" TargetMode="External"/><Relationship Id="rId234" Type="http://schemas.openxmlformats.org/officeDocument/2006/relationships/hyperlink" Target="consultantplus://offline/ref=16F867DAF97720629183943A0BA63BEF1895179D3A9C7C314A11E4ACC5F557337F7CC09472E0119B2FAB877F27A60F9728D492916AE1D7FDw024L" TargetMode="External"/><Relationship Id="rId2" Type="http://schemas.openxmlformats.org/officeDocument/2006/relationships/settings" Target="settings.xml"/><Relationship Id="rId29" Type="http://schemas.openxmlformats.org/officeDocument/2006/relationships/hyperlink" Target="consultantplus://offline/ref=16F867DAF97720629183943A0BA63BEF1994139537927C314A11E4ACC5F557337F7CC09472E0159928AB877F27A60F9728D492916AE1D7FDw024L" TargetMode="External"/><Relationship Id="rId255" Type="http://schemas.openxmlformats.org/officeDocument/2006/relationships/hyperlink" Target="consultantplus://offline/ref=16F867DAF97720629183943A0BA63BEF1895179D3A9C7C314A11E4ACC5F557337F7CC09472E0109E29AB877F27A60F9728D492916AE1D7FDw024L" TargetMode="External"/><Relationship Id="rId276" Type="http://schemas.openxmlformats.org/officeDocument/2006/relationships/hyperlink" Target="consultantplus://offline/ref=16F867DAF97720629183943A0BA63BEF18941B933A9B7C314A11E4ACC5F557337F7CC09472E010982AAB877F27A60F9728D492916AE1D7FDw024L" TargetMode="External"/><Relationship Id="rId297" Type="http://schemas.openxmlformats.org/officeDocument/2006/relationships/hyperlink" Target="consultantplus://offline/ref=16F867DAF97720629183943A0BA63BEF1A971B92389D7C314A11E4ACC5F557337F7CC09472E013992CAB877F27A60F9728D492916AE1D7FDw024L" TargetMode="External"/><Relationship Id="rId40" Type="http://schemas.openxmlformats.org/officeDocument/2006/relationships/hyperlink" Target="consultantplus://offline/ref=16F867DAF97720629183943A0BA63BEF19941A923F997C314A11E4ACC5F557337F7CC09472E0139C2FAB877F27A60F9728D492916AE1D7FDw024L" TargetMode="External"/><Relationship Id="rId115" Type="http://schemas.openxmlformats.org/officeDocument/2006/relationships/hyperlink" Target="consultantplus://offline/ref=16F867DAF97720629183943A0BA63BEF1894179736987C314A11E4ACC5F557336D7C989872E50D9D28BED12E62wF2AL" TargetMode="External"/><Relationship Id="rId136" Type="http://schemas.openxmlformats.org/officeDocument/2006/relationships/hyperlink" Target="consultantplus://offline/ref=16F867DAF97720629183943A0BA63BEF1895179D3A9C7C314A11E4ACC5F557337F7CC09472E0129D2DAB877F27A60F9728D492916AE1D7FDw024L" TargetMode="External"/><Relationship Id="rId157" Type="http://schemas.openxmlformats.org/officeDocument/2006/relationships/hyperlink" Target="consultantplus://offline/ref=16F867DAF97720629183943A0BA63BEF1895179D3A9C7C314A11E4ACC5F557337F7CC09472E0129F2BAB877F27A60F9728D492916AE1D7FDw024L" TargetMode="External"/><Relationship Id="rId178" Type="http://schemas.openxmlformats.org/officeDocument/2006/relationships/hyperlink" Target="consultantplus://offline/ref=16F867DAF97720629183943A0BA63BEF1895179D3A9C7C314A11E4ACC5F557337F7CC09472E0129822AB877F27A60F9728D492916AE1D7FDw024L" TargetMode="External"/><Relationship Id="rId301" Type="http://schemas.openxmlformats.org/officeDocument/2006/relationships/hyperlink" Target="consultantplus://offline/ref=16F867DAF97720629183943A0BA63BEF1A971B92389D7C314A11E4ACC5F557337F7CC09472E0139923AB877F27A60F9728D492916AE1D7FDw02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41090</Words>
  <Characters>234213</Characters>
  <Application>Microsoft Office Word</Application>
  <DocSecurity>0</DocSecurity>
  <Lines>1951</Lines>
  <Paragraphs>549</Paragraphs>
  <ScaleCrop>false</ScaleCrop>
  <Company>SPecialiST RePack</Company>
  <LinksUpToDate>false</LinksUpToDate>
  <CharactersWithSpaces>274754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Голованова Оксана Андреевна</dc:creator>
  <cp:keywords/>
  <dc:description/>
  <cp:lastModifiedBy>Голованова Оксана Андреевна</cp:lastModifiedBy>
  <cp:revision>2</cp:revision>
  <dcterms:created xsi:type="dcterms:W3CDTF">2019-12-05T11:54:00Z</dcterms:created>
  <dcterms:modified xsi:type="dcterms:W3CDTF">2019-12-05T11:55:00Z</dcterms:modified>
</cp:coreProperties>
</file>